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FD" w:rsidRDefault="00B74BA2" w:rsidP="00B74BA2">
      <w:pPr>
        <w:ind w:firstLine="709"/>
        <w:jc w:val="center"/>
        <w:rPr>
          <w:rFonts w:ascii="Times New Roman" w:hAnsi="Times New Roman" w:cs="Times New Roman"/>
          <w:b/>
          <w:sz w:val="28"/>
          <w:szCs w:val="28"/>
        </w:rPr>
      </w:pPr>
      <w:r w:rsidRPr="00B74BA2">
        <w:rPr>
          <w:rFonts w:ascii="Times New Roman" w:hAnsi="Times New Roman" w:cs="Times New Roman"/>
          <w:b/>
          <w:sz w:val="28"/>
          <w:szCs w:val="28"/>
        </w:rPr>
        <w:t>ОТЧЕТ РЕКТОРА РТСУ Д.Ф.Н.,ПРОФЕССОРА САЛИХОВА Н.Н. ЗА 2018-2019 УЧЕБНЫЙ ГОД</w:t>
      </w:r>
    </w:p>
    <w:p w:rsidR="00B74BA2" w:rsidRDefault="00B74BA2" w:rsidP="00B74BA2">
      <w:pPr>
        <w:ind w:firstLine="709"/>
        <w:jc w:val="both"/>
        <w:rPr>
          <w:rFonts w:ascii="Times New Roman" w:hAnsi="Times New Roman" w:cs="Times New Roman"/>
          <w:b/>
          <w:sz w:val="28"/>
          <w:szCs w:val="28"/>
        </w:rPr>
      </w:pPr>
    </w:p>
    <w:p w:rsidR="00B74BA2" w:rsidRDefault="00B74BA2" w:rsidP="00B74BA2">
      <w:pPr>
        <w:ind w:firstLine="709"/>
        <w:jc w:val="both"/>
        <w:rPr>
          <w:rFonts w:ascii="Times New Roman" w:hAnsi="Times New Roman" w:cs="Times New Roman"/>
          <w:b/>
          <w:sz w:val="28"/>
          <w:szCs w:val="28"/>
        </w:rPr>
      </w:pPr>
    </w:p>
    <w:p w:rsidR="00B74BA2" w:rsidRDefault="00B74BA2" w:rsidP="00B74BA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Год был очень насыщенным для всего трудового коллектива, но так как в течение последних месяцев мы прослушали отчеты всех проректоров  по всем направлениям деятельности вуза, я остановлюсь лишь на основных моментах. </w:t>
      </w:r>
    </w:p>
    <w:p w:rsidR="00B74BA2" w:rsidRPr="00B74BA2" w:rsidRDefault="00B74BA2" w:rsidP="00B74BA2">
      <w:pPr>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УЧЕБНАЯ РАБОТА</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 xml:space="preserve"> </w:t>
      </w:r>
      <w:r w:rsidRPr="00B74BA2">
        <w:rPr>
          <w:rFonts w:ascii="Times New Roman" w:eastAsia="Times New Roman" w:hAnsi="Times New Roman" w:cs="Times New Roman"/>
          <w:color w:val="000000"/>
          <w:sz w:val="28"/>
          <w:szCs w:val="28"/>
          <w:lang w:eastAsia="ru-RU"/>
        </w:rPr>
        <w:tab/>
        <w:t>В 2018–2019  учебном году осуществлялась последовательная работа по оптимизации структуры управления вуза. Она претерпела определенные изменения. Так, филологический факультет был разделен на два факультета:</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Факультет русской филологии</w:t>
      </w:r>
      <w:proofErr w:type="gramStart"/>
      <w:r w:rsidRPr="00B74BA2">
        <w:rPr>
          <w:rFonts w:ascii="Times New Roman" w:eastAsia="Times New Roman" w:hAnsi="Times New Roman" w:cs="Times New Roman"/>
          <w:color w:val="000000"/>
          <w:sz w:val="28"/>
          <w:szCs w:val="28"/>
          <w:lang w:eastAsia="ru-RU"/>
        </w:rPr>
        <w:t xml:space="preserve"> ,</w:t>
      </w:r>
      <w:proofErr w:type="gramEnd"/>
      <w:r w:rsidRPr="00B74BA2">
        <w:rPr>
          <w:rFonts w:ascii="Times New Roman" w:eastAsia="Times New Roman" w:hAnsi="Times New Roman" w:cs="Times New Roman"/>
          <w:color w:val="000000"/>
          <w:sz w:val="28"/>
          <w:szCs w:val="28"/>
          <w:lang w:eastAsia="ru-RU"/>
        </w:rPr>
        <w:t xml:space="preserve"> журналистики и мультимедийных технологий и факультет иностранных языков.   Также в течени</w:t>
      </w:r>
      <w:proofErr w:type="gramStart"/>
      <w:r w:rsidRPr="00B74BA2">
        <w:rPr>
          <w:rFonts w:ascii="Times New Roman" w:eastAsia="Times New Roman" w:hAnsi="Times New Roman" w:cs="Times New Roman"/>
          <w:color w:val="000000"/>
          <w:sz w:val="28"/>
          <w:szCs w:val="28"/>
          <w:lang w:eastAsia="ru-RU"/>
        </w:rPr>
        <w:t>и</w:t>
      </w:r>
      <w:proofErr w:type="gramEnd"/>
      <w:r w:rsidRPr="00B74BA2">
        <w:rPr>
          <w:rFonts w:ascii="Times New Roman" w:eastAsia="Times New Roman" w:hAnsi="Times New Roman" w:cs="Times New Roman"/>
          <w:color w:val="000000"/>
          <w:sz w:val="28"/>
          <w:szCs w:val="28"/>
          <w:lang w:eastAsia="ru-RU"/>
        </w:rPr>
        <w:t xml:space="preserve"> данного периода были реорганизованы две кафедры: кафедра «Менеджмента и туризма» и кафедра «Международных отношений». Кафедра Менеджмента и туризма  разделена на две  кафедры, кафедра «Менеджмент» и кафедра «Туризм и экология». Кафедра «Международных отношений» на кафедру «Международных отношений» и кафедру «</w:t>
      </w:r>
      <w:proofErr w:type="gramStart"/>
      <w:r w:rsidRPr="00B74BA2">
        <w:rPr>
          <w:rFonts w:ascii="Times New Roman" w:eastAsia="Times New Roman" w:hAnsi="Times New Roman" w:cs="Times New Roman"/>
          <w:color w:val="000000"/>
          <w:sz w:val="28"/>
          <w:szCs w:val="28"/>
          <w:lang w:eastAsia="ru-RU"/>
        </w:rPr>
        <w:t>Зарубежного</w:t>
      </w:r>
      <w:proofErr w:type="gramEnd"/>
      <w:r w:rsidRPr="00B74BA2">
        <w:rPr>
          <w:rFonts w:ascii="Times New Roman" w:eastAsia="Times New Roman" w:hAnsi="Times New Roman" w:cs="Times New Roman"/>
          <w:color w:val="000000"/>
          <w:sz w:val="28"/>
          <w:szCs w:val="28"/>
          <w:lang w:eastAsia="ru-RU"/>
        </w:rPr>
        <w:t xml:space="preserve"> регионоведения»</w:t>
      </w:r>
    </w:p>
    <w:p w:rsidR="00B74BA2" w:rsidRPr="00B74BA2" w:rsidRDefault="00B74BA2" w:rsidP="00B74BA2">
      <w:pPr>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В соответствии с лицензией </w:t>
      </w:r>
      <w:r w:rsidRPr="00B74BA2">
        <w:rPr>
          <w:rFonts w:ascii="Times New Roman" w:eastAsia="Calibri" w:hAnsi="Times New Roman" w:cs="Times New Roman"/>
          <w:sz w:val="28"/>
          <w:szCs w:val="28"/>
        </w:rPr>
        <w:t>от 7 марта 2017 г. № 2556, серия 90Л01, номер бланка 0009630, выданной  Федеральной службой по надзору в сфере образования и науки, срок действия бессрочно и  лицензией  от 6 декабря  2018 г. № 3357, серия АУ, номер бланка 0002674, выдана Министерством образования и науки Республики Таджикистан, срок действия до 6 декабря 2023 года</w:t>
      </w:r>
      <w:proofErr w:type="gramStart"/>
      <w:r w:rsidRPr="00B74BA2">
        <w:rPr>
          <w:rFonts w:ascii="Times New Roman" w:eastAsia="Calibri" w:hAnsi="Times New Roman" w:cs="Times New Roman"/>
          <w:sz w:val="28"/>
          <w:szCs w:val="28"/>
        </w:rPr>
        <w:t xml:space="preserve"> ,</w:t>
      </w:r>
      <w:proofErr w:type="gramEnd"/>
      <w:r w:rsidRPr="00B74BA2">
        <w:rPr>
          <w:rFonts w:ascii="Times New Roman" w:eastAsia="Calibri" w:hAnsi="Times New Roman" w:cs="Times New Roman"/>
          <w:sz w:val="28"/>
          <w:szCs w:val="28"/>
        </w:rPr>
        <w:t xml:space="preserve"> а также аккредитации от 15 мая 2018 г. № 2824, серия 90А01, номер бланка 0002962, выдано Федеральной службой по надзору в сфере образования и науки, срок действия до 15 мая 2030г.</w:t>
      </w:r>
      <w:proofErr w:type="gramStart"/>
      <w:r w:rsidRPr="00B74BA2">
        <w:rPr>
          <w:rFonts w:ascii="Times New Roman" w:eastAsia="Calibri" w:hAnsi="Times New Roman" w:cs="Times New Roman"/>
          <w:sz w:val="28"/>
          <w:szCs w:val="28"/>
        </w:rPr>
        <w:t>,о</w:t>
      </w:r>
      <w:proofErr w:type="gramEnd"/>
      <w:r w:rsidRPr="00B74BA2">
        <w:rPr>
          <w:rFonts w:ascii="Times New Roman" w:eastAsia="Calibri" w:hAnsi="Times New Roman" w:cs="Times New Roman"/>
          <w:sz w:val="28"/>
          <w:szCs w:val="28"/>
        </w:rPr>
        <w:t>т 15 мая 2018 г. № 2823, серия 90А01, номер бланка 0002961, выдано Федеральной службой по надзору в сфере образования и науки, срок действия до 15 мая 2024г, от 27февраля  2017 г. № 359, серия ИА, номер бланка 0000827, выдано Министерством образования и науки Республики Таджикистан, срок действия до 27 февраля 2022 г.</w:t>
      </w:r>
      <w:r w:rsidRPr="00B74BA2">
        <w:rPr>
          <w:rFonts w:ascii="Times New Roman" w:eastAsia="Times New Roman" w:hAnsi="Times New Roman" w:cs="Times New Roman"/>
          <w:sz w:val="28"/>
          <w:szCs w:val="28"/>
          <w:lang w:eastAsia="ru-RU"/>
        </w:rPr>
        <w:t xml:space="preserve"> университет в 2018-2019 г. осуществлял образовательную деятельность по  16  основным образовательным программам бакалавриата  по очной и заочной формам обучения, и 1 программе </w:t>
      </w:r>
      <w:proofErr w:type="spellStart"/>
      <w:r w:rsidRPr="00B74BA2">
        <w:rPr>
          <w:rFonts w:ascii="Times New Roman" w:eastAsia="Times New Roman" w:hAnsi="Times New Roman" w:cs="Times New Roman"/>
          <w:sz w:val="28"/>
          <w:szCs w:val="28"/>
          <w:lang w:eastAsia="ru-RU"/>
        </w:rPr>
        <w:t>специалитета</w:t>
      </w:r>
      <w:proofErr w:type="spellEnd"/>
    </w:p>
    <w:p w:rsidR="00B74BA2" w:rsidRPr="00B74BA2" w:rsidRDefault="00B74BA2" w:rsidP="00B74BA2">
      <w:pPr>
        <w:jc w:val="both"/>
        <w:rPr>
          <w:rFonts w:ascii="Calibri" w:eastAsia="Times New Roman" w:hAnsi="Calibri" w:cs="Times New Roman"/>
          <w:sz w:val="28"/>
          <w:szCs w:val="28"/>
          <w:lang w:eastAsia="ru-RU"/>
        </w:rPr>
      </w:pPr>
      <w:proofErr w:type="gramStart"/>
      <w:r w:rsidRPr="00B74BA2">
        <w:rPr>
          <w:rFonts w:ascii="Times New Roman" w:eastAsia="Calibri" w:hAnsi="Times New Roman" w:cs="Times New Roman"/>
          <w:sz w:val="28"/>
          <w:szCs w:val="28"/>
        </w:rPr>
        <w:t xml:space="preserve">Таблица 2.2 – Реализуемые образовательные программы высшего образования </w:t>
      </w:r>
      <w:proofErr w:type="spellStart"/>
      <w:r w:rsidRPr="00B74BA2">
        <w:rPr>
          <w:rFonts w:ascii="Times New Roman" w:eastAsia="Calibri" w:hAnsi="Times New Roman" w:cs="Times New Roman"/>
          <w:sz w:val="28"/>
          <w:szCs w:val="28"/>
        </w:rPr>
        <w:t>бакалавриат</w:t>
      </w:r>
      <w:proofErr w:type="spellEnd"/>
      <w:r w:rsidRPr="00B74BA2">
        <w:rPr>
          <w:rFonts w:ascii="Times New Roman" w:eastAsia="Calibri" w:hAnsi="Times New Roman" w:cs="Times New Roman"/>
          <w:sz w:val="28"/>
          <w:szCs w:val="28"/>
        </w:rPr>
        <w:t xml:space="preserve">, </w:t>
      </w:r>
      <w:proofErr w:type="spellStart"/>
      <w:r w:rsidRPr="00B74BA2">
        <w:rPr>
          <w:rFonts w:ascii="Times New Roman" w:eastAsia="Calibri" w:hAnsi="Times New Roman" w:cs="Times New Roman"/>
          <w:sz w:val="28"/>
          <w:szCs w:val="28"/>
        </w:rPr>
        <w:t>специалитет</w:t>
      </w:r>
      <w:proofErr w:type="spellEnd"/>
      <w:r w:rsidRPr="00B74BA2">
        <w:rPr>
          <w:rFonts w:ascii="Times New Roman" w:eastAsia="Calibri" w:hAnsi="Times New Roman" w:cs="Times New Roman"/>
          <w:sz w:val="28"/>
          <w:szCs w:val="28"/>
        </w:rPr>
        <w:t>)</w:t>
      </w:r>
      <w:proofErr w:type="gramEnd"/>
    </w:p>
    <w:tbl>
      <w:tblPr>
        <w:tblStyle w:val="a3"/>
        <w:tblW w:w="0" w:type="auto"/>
        <w:tblLook w:val="04A0" w:firstRow="1" w:lastRow="0" w:firstColumn="1" w:lastColumn="0" w:noHBand="0" w:noVBand="1"/>
      </w:tblPr>
      <w:tblGrid>
        <w:gridCol w:w="672"/>
        <w:gridCol w:w="2628"/>
        <w:gridCol w:w="69"/>
        <w:gridCol w:w="6202"/>
      </w:tblGrid>
      <w:tr w:rsidR="00B74BA2" w:rsidRPr="00B74BA2" w:rsidTr="00BD2B44">
        <w:tc>
          <w:tcPr>
            <w:tcW w:w="672" w:type="dxa"/>
          </w:tcPr>
          <w:p w:rsidR="00B74BA2" w:rsidRPr="00B74BA2" w:rsidRDefault="00B74BA2" w:rsidP="00B74BA2">
            <w:pPr>
              <w:jc w:val="center"/>
              <w:rPr>
                <w:rFonts w:eastAsia="Calibri"/>
                <w:b/>
                <w:bCs/>
                <w:sz w:val="24"/>
                <w:szCs w:val="24"/>
              </w:rPr>
            </w:pPr>
            <w:r w:rsidRPr="00B74BA2">
              <w:rPr>
                <w:rFonts w:eastAsia="Calibri"/>
                <w:b/>
                <w:bCs/>
                <w:sz w:val="24"/>
                <w:szCs w:val="24"/>
              </w:rPr>
              <w:lastRenderedPageBreak/>
              <w:t xml:space="preserve">№ </w:t>
            </w:r>
            <w:proofErr w:type="gramStart"/>
            <w:r w:rsidRPr="00B74BA2">
              <w:rPr>
                <w:rFonts w:eastAsia="Calibri"/>
                <w:b/>
                <w:bCs/>
                <w:sz w:val="24"/>
                <w:szCs w:val="24"/>
              </w:rPr>
              <w:t>п</w:t>
            </w:r>
            <w:proofErr w:type="gramEnd"/>
            <w:r w:rsidRPr="00B74BA2">
              <w:rPr>
                <w:rFonts w:eastAsia="Calibri"/>
                <w:b/>
                <w:bCs/>
                <w:sz w:val="24"/>
                <w:szCs w:val="24"/>
              </w:rPr>
              <w:t>/п</w:t>
            </w:r>
          </w:p>
        </w:tc>
        <w:tc>
          <w:tcPr>
            <w:tcW w:w="2628" w:type="dxa"/>
          </w:tcPr>
          <w:p w:rsidR="00B74BA2" w:rsidRPr="00B74BA2" w:rsidRDefault="00B74BA2" w:rsidP="00B74BA2">
            <w:pPr>
              <w:jc w:val="center"/>
              <w:rPr>
                <w:rFonts w:eastAsia="Calibri"/>
                <w:b/>
                <w:bCs/>
                <w:sz w:val="24"/>
                <w:szCs w:val="24"/>
              </w:rPr>
            </w:pPr>
            <w:r w:rsidRPr="00B74BA2">
              <w:rPr>
                <w:rFonts w:eastAsia="Calibri"/>
                <w:b/>
                <w:bCs/>
                <w:sz w:val="24"/>
                <w:szCs w:val="24"/>
              </w:rPr>
              <w:t>Код</w:t>
            </w:r>
          </w:p>
        </w:tc>
        <w:tc>
          <w:tcPr>
            <w:tcW w:w="6271" w:type="dxa"/>
            <w:gridSpan w:val="2"/>
          </w:tcPr>
          <w:p w:rsidR="00B74BA2" w:rsidRPr="00B74BA2" w:rsidRDefault="00B74BA2" w:rsidP="00B74BA2">
            <w:pPr>
              <w:jc w:val="center"/>
            </w:pPr>
            <w:r w:rsidRPr="00B74BA2">
              <w:rPr>
                <w:rFonts w:eastAsia="Calibri"/>
                <w:b/>
                <w:bCs/>
                <w:sz w:val="24"/>
                <w:szCs w:val="24"/>
              </w:rPr>
              <w:t>Направление подготовки, специальности</w:t>
            </w:r>
          </w:p>
        </w:tc>
      </w:tr>
      <w:tr w:rsidR="00B74BA2" w:rsidRPr="00B74BA2" w:rsidTr="00BD2B44">
        <w:tc>
          <w:tcPr>
            <w:tcW w:w="9571" w:type="dxa"/>
            <w:gridSpan w:val="4"/>
          </w:tcPr>
          <w:p w:rsidR="00B74BA2" w:rsidRPr="00B74BA2" w:rsidRDefault="00B74BA2" w:rsidP="00B74BA2">
            <w:pPr>
              <w:tabs>
                <w:tab w:val="left" w:pos="3825"/>
              </w:tabs>
              <w:rPr>
                <w:sz w:val="28"/>
                <w:szCs w:val="28"/>
              </w:rPr>
            </w:pPr>
            <w:r w:rsidRPr="00B74BA2">
              <w:rPr>
                <w:sz w:val="28"/>
                <w:szCs w:val="28"/>
              </w:rPr>
              <w:tab/>
              <w:t>БАКАЛАВРИАТ</w:t>
            </w:r>
          </w:p>
        </w:tc>
      </w:tr>
      <w:tr w:rsidR="00B74BA2" w:rsidRPr="00B74BA2" w:rsidTr="00BD2B44">
        <w:tc>
          <w:tcPr>
            <w:tcW w:w="672" w:type="dxa"/>
          </w:tcPr>
          <w:p w:rsidR="00B74BA2" w:rsidRPr="00B74BA2" w:rsidRDefault="00B74BA2" w:rsidP="00B74BA2">
            <w:pPr>
              <w:rPr>
                <w:sz w:val="28"/>
                <w:szCs w:val="28"/>
              </w:rPr>
            </w:pPr>
            <w:r w:rsidRPr="00B74BA2">
              <w:rPr>
                <w:sz w:val="28"/>
                <w:szCs w:val="28"/>
              </w:rPr>
              <w:t>1</w:t>
            </w:r>
          </w:p>
        </w:tc>
        <w:tc>
          <w:tcPr>
            <w:tcW w:w="2628" w:type="dxa"/>
          </w:tcPr>
          <w:p w:rsidR="00B74BA2" w:rsidRPr="00B74BA2" w:rsidRDefault="00B74BA2" w:rsidP="00B74BA2">
            <w:r w:rsidRPr="00B74BA2">
              <w:rPr>
                <w:sz w:val="28"/>
                <w:szCs w:val="28"/>
              </w:rPr>
              <w:t xml:space="preserve">40.03.01 </w:t>
            </w:r>
          </w:p>
        </w:tc>
        <w:tc>
          <w:tcPr>
            <w:tcW w:w="6271" w:type="dxa"/>
            <w:gridSpan w:val="2"/>
          </w:tcPr>
          <w:p w:rsidR="00B74BA2" w:rsidRPr="00B74BA2" w:rsidRDefault="00B74BA2" w:rsidP="00B74BA2">
            <w:r w:rsidRPr="00B74BA2">
              <w:rPr>
                <w:sz w:val="28"/>
                <w:szCs w:val="28"/>
              </w:rPr>
              <w:t xml:space="preserve"> «Юриспруденция»</w:t>
            </w:r>
            <w:proofErr w:type="gramStart"/>
            <w:r w:rsidRPr="00B74BA2">
              <w:rPr>
                <w:sz w:val="28"/>
                <w:szCs w:val="28"/>
              </w:rPr>
              <w:t xml:space="preserve"> ,</w:t>
            </w:r>
            <w:proofErr w:type="gramEnd"/>
            <w:r w:rsidRPr="00B74BA2">
              <w:rPr>
                <w:sz w:val="28"/>
                <w:szCs w:val="28"/>
              </w:rPr>
              <w:t xml:space="preserve"> очное и заочное (второе образование)</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2</w:t>
            </w:r>
          </w:p>
        </w:tc>
        <w:tc>
          <w:tcPr>
            <w:tcW w:w="2628" w:type="dxa"/>
          </w:tcPr>
          <w:p w:rsidR="00B74BA2" w:rsidRPr="00B74BA2" w:rsidRDefault="00B74BA2" w:rsidP="00B74BA2">
            <w:r w:rsidRPr="00B74BA2">
              <w:rPr>
                <w:sz w:val="28"/>
                <w:szCs w:val="28"/>
              </w:rPr>
              <w:t xml:space="preserve">45.03.01 </w:t>
            </w:r>
          </w:p>
        </w:tc>
        <w:tc>
          <w:tcPr>
            <w:tcW w:w="6271" w:type="dxa"/>
            <w:gridSpan w:val="2"/>
          </w:tcPr>
          <w:p w:rsidR="00B74BA2" w:rsidRPr="00B74BA2" w:rsidRDefault="00B74BA2" w:rsidP="00B74BA2">
            <w:r w:rsidRPr="00B74BA2">
              <w:rPr>
                <w:sz w:val="28"/>
                <w:szCs w:val="28"/>
              </w:rPr>
              <w:t xml:space="preserve"> «Филология», очное и заочное </w:t>
            </w:r>
          </w:p>
        </w:tc>
      </w:tr>
      <w:tr w:rsidR="00B74BA2" w:rsidRPr="00B74BA2" w:rsidTr="00BD2B44">
        <w:trPr>
          <w:trHeight w:val="203"/>
        </w:trPr>
        <w:tc>
          <w:tcPr>
            <w:tcW w:w="672" w:type="dxa"/>
          </w:tcPr>
          <w:p w:rsidR="00B74BA2" w:rsidRPr="00B74BA2" w:rsidRDefault="00B74BA2" w:rsidP="00B74BA2">
            <w:pPr>
              <w:jc w:val="both"/>
              <w:rPr>
                <w:sz w:val="28"/>
                <w:szCs w:val="28"/>
              </w:rPr>
            </w:pPr>
            <w:r w:rsidRPr="00B74BA2">
              <w:rPr>
                <w:sz w:val="28"/>
                <w:szCs w:val="28"/>
              </w:rPr>
              <w:t>3</w:t>
            </w:r>
          </w:p>
        </w:tc>
        <w:tc>
          <w:tcPr>
            <w:tcW w:w="2628" w:type="dxa"/>
          </w:tcPr>
          <w:p w:rsidR="00B74BA2" w:rsidRPr="00B74BA2" w:rsidRDefault="00B74BA2" w:rsidP="00B74BA2">
            <w:r w:rsidRPr="00B74BA2">
              <w:rPr>
                <w:sz w:val="28"/>
                <w:szCs w:val="28"/>
              </w:rPr>
              <w:t xml:space="preserve">45.03.02 </w:t>
            </w:r>
          </w:p>
        </w:tc>
        <w:tc>
          <w:tcPr>
            <w:tcW w:w="6271" w:type="dxa"/>
            <w:gridSpan w:val="2"/>
          </w:tcPr>
          <w:p w:rsidR="00B74BA2" w:rsidRPr="00B74BA2" w:rsidRDefault="00B74BA2" w:rsidP="00B74BA2">
            <w:r w:rsidRPr="00B74BA2">
              <w:rPr>
                <w:sz w:val="28"/>
                <w:szCs w:val="28"/>
              </w:rPr>
              <w:t xml:space="preserve"> «Лингвистика», очное </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4</w:t>
            </w:r>
          </w:p>
        </w:tc>
        <w:tc>
          <w:tcPr>
            <w:tcW w:w="2628" w:type="dxa"/>
          </w:tcPr>
          <w:p w:rsidR="00B74BA2" w:rsidRPr="00B74BA2" w:rsidRDefault="00B74BA2" w:rsidP="00B74BA2">
            <w:r w:rsidRPr="00B74BA2">
              <w:rPr>
                <w:sz w:val="28"/>
                <w:szCs w:val="28"/>
              </w:rPr>
              <w:t xml:space="preserve">42.03.02 </w:t>
            </w:r>
          </w:p>
        </w:tc>
        <w:tc>
          <w:tcPr>
            <w:tcW w:w="6271" w:type="dxa"/>
            <w:gridSpan w:val="2"/>
          </w:tcPr>
          <w:p w:rsidR="00B74BA2" w:rsidRPr="00B74BA2" w:rsidRDefault="00B74BA2" w:rsidP="00B74BA2">
            <w:pPr>
              <w:rPr>
                <w:sz w:val="28"/>
                <w:szCs w:val="28"/>
              </w:rPr>
            </w:pPr>
            <w:r w:rsidRPr="00B74BA2">
              <w:rPr>
                <w:sz w:val="28"/>
                <w:szCs w:val="28"/>
              </w:rPr>
              <w:t xml:space="preserve"> «Журналистика» очное и заочное</w:t>
            </w:r>
          </w:p>
          <w:p w:rsidR="00B74BA2" w:rsidRPr="00B74BA2" w:rsidRDefault="00B74BA2" w:rsidP="00B74BA2">
            <w:pPr>
              <w:rPr>
                <w:sz w:val="28"/>
                <w:szCs w:val="28"/>
              </w:rPr>
            </w:pPr>
          </w:p>
          <w:p w:rsidR="00B74BA2" w:rsidRPr="00B74BA2" w:rsidRDefault="00B74BA2" w:rsidP="00B74BA2">
            <w:r w:rsidRPr="00B74BA2">
              <w:rPr>
                <w:sz w:val="28"/>
                <w:szCs w:val="28"/>
              </w:rPr>
              <w:t xml:space="preserve"> </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5</w:t>
            </w:r>
          </w:p>
        </w:tc>
        <w:tc>
          <w:tcPr>
            <w:tcW w:w="2628" w:type="dxa"/>
          </w:tcPr>
          <w:p w:rsidR="00B74BA2" w:rsidRPr="00B74BA2" w:rsidRDefault="00B74BA2" w:rsidP="00B74BA2">
            <w:r w:rsidRPr="00B74BA2">
              <w:rPr>
                <w:sz w:val="28"/>
                <w:szCs w:val="28"/>
              </w:rPr>
              <w:t xml:space="preserve">41.03.05 </w:t>
            </w:r>
          </w:p>
        </w:tc>
        <w:tc>
          <w:tcPr>
            <w:tcW w:w="6271" w:type="dxa"/>
            <w:gridSpan w:val="2"/>
          </w:tcPr>
          <w:p w:rsidR="00B74BA2" w:rsidRPr="00B74BA2" w:rsidRDefault="00B74BA2" w:rsidP="00B74BA2">
            <w:r w:rsidRPr="00B74BA2">
              <w:rPr>
                <w:sz w:val="28"/>
                <w:szCs w:val="28"/>
              </w:rPr>
              <w:t xml:space="preserve"> «Международные </w:t>
            </w:r>
            <w:proofErr w:type="spellStart"/>
            <w:r w:rsidRPr="00B74BA2">
              <w:rPr>
                <w:sz w:val="28"/>
                <w:szCs w:val="28"/>
              </w:rPr>
              <w:t>отношения»</w:t>
            </w:r>
            <w:proofErr w:type="gramStart"/>
            <w:r w:rsidRPr="00B74BA2">
              <w:rPr>
                <w:sz w:val="28"/>
                <w:szCs w:val="28"/>
              </w:rPr>
              <w:t>,о</w:t>
            </w:r>
            <w:proofErr w:type="gramEnd"/>
            <w:r w:rsidRPr="00B74BA2">
              <w:rPr>
                <w:sz w:val="28"/>
                <w:szCs w:val="28"/>
              </w:rPr>
              <w:t>чное</w:t>
            </w:r>
            <w:proofErr w:type="spellEnd"/>
            <w:r w:rsidRPr="00B74BA2">
              <w:rPr>
                <w:sz w:val="28"/>
                <w:szCs w:val="28"/>
              </w:rPr>
              <w:t xml:space="preserve"> </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6</w:t>
            </w:r>
          </w:p>
        </w:tc>
        <w:tc>
          <w:tcPr>
            <w:tcW w:w="2628" w:type="dxa"/>
          </w:tcPr>
          <w:p w:rsidR="00B74BA2" w:rsidRPr="00B74BA2" w:rsidRDefault="00B74BA2" w:rsidP="00B74BA2">
            <w:r w:rsidRPr="00B74BA2">
              <w:rPr>
                <w:sz w:val="28"/>
                <w:szCs w:val="28"/>
              </w:rPr>
              <w:t xml:space="preserve">46.03.01 </w:t>
            </w:r>
          </w:p>
        </w:tc>
        <w:tc>
          <w:tcPr>
            <w:tcW w:w="6271" w:type="dxa"/>
            <w:gridSpan w:val="2"/>
          </w:tcPr>
          <w:p w:rsidR="00B74BA2" w:rsidRPr="00B74BA2" w:rsidRDefault="00B74BA2" w:rsidP="00B74BA2">
            <w:r w:rsidRPr="00B74BA2">
              <w:rPr>
                <w:sz w:val="28"/>
                <w:szCs w:val="28"/>
              </w:rPr>
              <w:t xml:space="preserve"> «История» очное и заочное</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7</w:t>
            </w:r>
          </w:p>
        </w:tc>
        <w:tc>
          <w:tcPr>
            <w:tcW w:w="2628" w:type="dxa"/>
          </w:tcPr>
          <w:p w:rsidR="00B74BA2" w:rsidRPr="00B74BA2" w:rsidRDefault="00B74BA2" w:rsidP="00B74BA2">
            <w:r w:rsidRPr="00B74BA2">
              <w:rPr>
                <w:sz w:val="28"/>
                <w:szCs w:val="28"/>
              </w:rPr>
              <w:t xml:space="preserve">51.03.01 </w:t>
            </w:r>
          </w:p>
        </w:tc>
        <w:tc>
          <w:tcPr>
            <w:tcW w:w="6271" w:type="dxa"/>
            <w:gridSpan w:val="2"/>
          </w:tcPr>
          <w:p w:rsidR="00B74BA2" w:rsidRPr="00B74BA2" w:rsidRDefault="00B74BA2" w:rsidP="00B74BA2">
            <w:r w:rsidRPr="00B74BA2">
              <w:rPr>
                <w:sz w:val="28"/>
                <w:szCs w:val="28"/>
              </w:rPr>
              <w:t xml:space="preserve"> «Культурология» очное и заочное</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8</w:t>
            </w:r>
          </w:p>
        </w:tc>
        <w:tc>
          <w:tcPr>
            <w:tcW w:w="2628" w:type="dxa"/>
          </w:tcPr>
          <w:p w:rsidR="00B74BA2" w:rsidRPr="00B74BA2" w:rsidRDefault="00B74BA2" w:rsidP="00B74BA2">
            <w:pPr>
              <w:rPr>
                <w:sz w:val="28"/>
                <w:szCs w:val="28"/>
              </w:rPr>
            </w:pPr>
            <w:r w:rsidRPr="00B74BA2">
              <w:rPr>
                <w:sz w:val="28"/>
                <w:szCs w:val="28"/>
              </w:rPr>
              <w:t xml:space="preserve">38.03.02 </w:t>
            </w:r>
          </w:p>
        </w:tc>
        <w:tc>
          <w:tcPr>
            <w:tcW w:w="6271" w:type="dxa"/>
            <w:gridSpan w:val="2"/>
          </w:tcPr>
          <w:p w:rsidR="00B74BA2" w:rsidRPr="00B74BA2" w:rsidRDefault="00B74BA2" w:rsidP="00B74BA2">
            <w:r w:rsidRPr="00B74BA2">
              <w:rPr>
                <w:sz w:val="28"/>
                <w:szCs w:val="28"/>
              </w:rPr>
              <w:t xml:space="preserve"> «</w:t>
            </w:r>
            <w:proofErr w:type="spellStart"/>
            <w:r w:rsidRPr="00B74BA2">
              <w:rPr>
                <w:sz w:val="28"/>
                <w:szCs w:val="28"/>
              </w:rPr>
              <w:t>Менеджмент</w:t>
            </w:r>
            <w:proofErr w:type="gramStart"/>
            <w:r w:rsidRPr="00B74BA2">
              <w:rPr>
                <w:sz w:val="28"/>
                <w:szCs w:val="28"/>
              </w:rPr>
              <w:t>»о</w:t>
            </w:r>
            <w:proofErr w:type="gramEnd"/>
            <w:r w:rsidRPr="00B74BA2">
              <w:rPr>
                <w:sz w:val="28"/>
                <w:szCs w:val="28"/>
              </w:rPr>
              <w:t>чное</w:t>
            </w:r>
            <w:proofErr w:type="spellEnd"/>
            <w:r w:rsidRPr="00B74BA2">
              <w:rPr>
                <w:sz w:val="28"/>
                <w:szCs w:val="28"/>
              </w:rPr>
              <w:t xml:space="preserve"> и заочное</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9</w:t>
            </w:r>
          </w:p>
        </w:tc>
        <w:tc>
          <w:tcPr>
            <w:tcW w:w="2628" w:type="dxa"/>
          </w:tcPr>
          <w:p w:rsidR="00B74BA2" w:rsidRPr="00B74BA2" w:rsidRDefault="00B74BA2" w:rsidP="00B74BA2">
            <w:r w:rsidRPr="00B74BA2">
              <w:rPr>
                <w:sz w:val="28"/>
                <w:szCs w:val="28"/>
              </w:rPr>
              <w:t xml:space="preserve">38.03.01 </w:t>
            </w:r>
          </w:p>
        </w:tc>
        <w:tc>
          <w:tcPr>
            <w:tcW w:w="6271" w:type="dxa"/>
            <w:gridSpan w:val="2"/>
          </w:tcPr>
          <w:p w:rsidR="00B74BA2" w:rsidRPr="00B74BA2" w:rsidRDefault="00B74BA2" w:rsidP="00B74BA2">
            <w:r w:rsidRPr="00B74BA2">
              <w:rPr>
                <w:sz w:val="28"/>
                <w:szCs w:val="28"/>
              </w:rPr>
              <w:t xml:space="preserve"> «Экономика» очное и заочное  (базовое и второе образование) </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10</w:t>
            </w:r>
          </w:p>
        </w:tc>
        <w:tc>
          <w:tcPr>
            <w:tcW w:w="2628" w:type="dxa"/>
          </w:tcPr>
          <w:p w:rsidR="00B74BA2" w:rsidRPr="00B74BA2" w:rsidRDefault="00B74BA2" w:rsidP="00B74BA2">
            <w:r w:rsidRPr="00B74BA2">
              <w:rPr>
                <w:sz w:val="28"/>
                <w:szCs w:val="28"/>
              </w:rPr>
              <w:t xml:space="preserve">09.03.03 </w:t>
            </w:r>
          </w:p>
        </w:tc>
        <w:tc>
          <w:tcPr>
            <w:tcW w:w="6271" w:type="dxa"/>
            <w:gridSpan w:val="2"/>
          </w:tcPr>
          <w:p w:rsidR="00B74BA2" w:rsidRPr="00B74BA2" w:rsidRDefault="00B74BA2" w:rsidP="00B74BA2">
            <w:r w:rsidRPr="00B74BA2">
              <w:rPr>
                <w:sz w:val="28"/>
                <w:szCs w:val="28"/>
              </w:rPr>
              <w:t xml:space="preserve"> «Прикладная информатика»</w:t>
            </w:r>
            <w:proofErr w:type="gramStart"/>
            <w:r w:rsidRPr="00B74BA2">
              <w:rPr>
                <w:sz w:val="28"/>
                <w:szCs w:val="28"/>
              </w:rPr>
              <w:t xml:space="preserve"> ,</w:t>
            </w:r>
            <w:proofErr w:type="gramEnd"/>
            <w:r w:rsidRPr="00B74BA2">
              <w:rPr>
                <w:sz w:val="28"/>
                <w:szCs w:val="28"/>
              </w:rPr>
              <w:t xml:space="preserve"> очное</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11</w:t>
            </w:r>
          </w:p>
        </w:tc>
        <w:tc>
          <w:tcPr>
            <w:tcW w:w="2628" w:type="dxa"/>
          </w:tcPr>
          <w:p w:rsidR="00B74BA2" w:rsidRPr="00B74BA2" w:rsidRDefault="00B74BA2" w:rsidP="00B74BA2">
            <w:r w:rsidRPr="00B74BA2">
              <w:rPr>
                <w:sz w:val="28"/>
                <w:szCs w:val="28"/>
              </w:rPr>
              <w:t xml:space="preserve">43.03.02 </w:t>
            </w:r>
          </w:p>
        </w:tc>
        <w:tc>
          <w:tcPr>
            <w:tcW w:w="6271" w:type="dxa"/>
            <w:gridSpan w:val="2"/>
          </w:tcPr>
          <w:p w:rsidR="00B74BA2" w:rsidRPr="00B74BA2" w:rsidRDefault="00B74BA2" w:rsidP="00B74BA2">
            <w:r w:rsidRPr="00B74BA2">
              <w:rPr>
                <w:sz w:val="28"/>
                <w:szCs w:val="28"/>
              </w:rPr>
              <w:t xml:space="preserve"> «</w:t>
            </w:r>
            <w:proofErr w:type="spellStart"/>
            <w:r w:rsidRPr="00B74BA2">
              <w:rPr>
                <w:sz w:val="28"/>
                <w:szCs w:val="28"/>
              </w:rPr>
              <w:t>Туризм»</w:t>
            </w:r>
            <w:proofErr w:type="gramStart"/>
            <w:r w:rsidRPr="00B74BA2">
              <w:rPr>
                <w:sz w:val="28"/>
                <w:szCs w:val="28"/>
              </w:rPr>
              <w:t>,о</w:t>
            </w:r>
            <w:proofErr w:type="gramEnd"/>
            <w:r w:rsidRPr="00B74BA2">
              <w:rPr>
                <w:sz w:val="28"/>
                <w:szCs w:val="28"/>
              </w:rPr>
              <w:t>чное</w:t>
            </w:r>
            <w:proofErr w:type="spellEnd"/>
            <w:r w:rsidRPr="00B74BA2">
              <w:rPr>
                <w:sz w:val="28"/>
                <w:szCs w:val="28"/>
              </w:rPr>
              <w:t xml:space="preserve"> </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12</w:t>
            </w:r>
          </w:p>
        </w:tc>
        <w:tc>
          <w:tcPr>
            <w:tcW w:w="2628" w:type="dxa"/>
          </w:tcPr>
          <w:p w:rsidR="00B74BA2" w:rsidRPr="00B74BA2" w:rsidRDefault="00B74BA2" w:rsidP="00B74BA2">
            <w:r w:rsidRPr="00B74BA2">
              <w:rPr>
                <w:sz w:val="28"/>
                <w:szCs w:val="28"/>
              </w:rPr>
              <w:t xml:space="preserve">03.03.02 </w:t>
            </w:r>
          </w:p>
        </w:tc>
        <w:tc>
          <w:tcPr>
            <w:tcW w:w="6271" w:type="dxa"/>
            <w:gridSpan w:val="2"/>
          </w:tcPr>
          <w:p w:rsidR="00B74BA2" w:rsidRPr="00B74BA2" w:rsidRDefault="00B74BA2" w:rsidP="00B74BA2">
            <w:r w:rsidRPr="00B74BA2">
              <w:rPr>
                <w:sz w:val="28"/>
                <w:szCs w:val="28"/>
              </w:rPr>
              <w:t xml:space="preserve"> «Физика»</w:t>
            </w:r>
            <w:proofErr w:type="gramStart"/>
            <w:r w:rsidRPr="00B74BA2">
              <w:rPr>
                <w:sz w:val="28"/>
                <w:szCs w:val="28"/>
              </w:rPr>
              <w:t xml:space="preserve"> ,</w:t>
            </w:r>
            <w:proofErr w:type="gramEnd"/>
            <w:r w:rsidRPr="00B74BA2">
              <w:rPr>
                <w:sz w:val="28"/>
                <w:szCs w:val="28"/>
              </w:rPr>
              <w:t xml:space="preserve"> очное</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13</w:t>
            </w:r>
          </w:p>
        </w:tc>
        <w:tc>
          <w:tcPr>
            <w:tcW w:w="2628" w:type="dxa"/>
          </w:tcPr>
          <w:p w:rsidR="00B74BA2" w:rsidRPr="00B74BA2" w:rsidRDefault="00B74BA2" w:rsidP="00B74BA2">
            <w:r w:rsidRPr="00B74BA2">
              <w:rPr>
                <w:sz w:val="28"/>
                <w:szCs w:val="28"/>
              </w:rPr>
              <w:t xml:space="preserve">04.03.01 </w:t>
            </w:r>
          </w:p>
        </w:tc>
        <w:tc>
          <w:tcPr>
            <w:tcW w:w="6271" w:type="dxa"/>
            <w:gridSpan w:val="2"/>
          </w:tcPr>
          <w:p w:rsidR="00B74BA2" w:rsidRPr="00B74BA2" w:rsidRDefault="00B74BA2" w:rsidP="00B74BA2">
            <w:r w:rsidRPr="00B74BA2">
              <w:rPr>
                <w:sz w:val="28"/>
                <w:szCs w:val="28"/>
              </w:rPr>
              <w:t xml:space="preserve"> «Химия»</w:t>
            </w:r>
            <w:proofErr w:type="gramStart"/>
            <w:r w:rsidRPr="00B74BA2">
              <w:rPr>
                <w:sz w:val="28"/>
                <w:szCs w:val="28"/>
              </w:rPr>
              <w:t xml:space="preserve"> ,</w:t>
            </w:r>
            <w:proofErr w:type="gramEnd"/>
            <w:r w:rsidRPr="00B74BA2">
              <w:rPr>
                <w:sz w:val="28"/>
                <w:szCs w:val="28"/>
              </w:rPr>
              <w:t xml:space="preserve"> очное</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14</w:t>
            </w:r>
          </w:p>
        </w:tc>
        <w:tc>
          <w:tcPr>
            <w:tcW w:w="2628" w:type="dxa"/>
          </w:tcPr>
          <w:p w:rsidR="00B74BA2" w:rsidRPr="00B74BA2" w:rsidRDefault="00B74BA2" w:rsidP="00B74BA2">
            <w:r w:rsidRPr="00B74BA2">
              <w:rPr>
                <w:sz w:val="28"/>
                <w:szCs w:val="28"/>
              </w:rPr>
              <w:t xml:space="preserve">01.03.01 </w:t>
            </w:r>
          </w:p>
        </w:tc>
        <w:tc>
          <w:tcPr>
            <w:tcW w:w="6271" w:type="dxa"/>
            <w:gridSpan w:val="2"/>
          </w:tcPr>
          <w:p w:rsidR="00B74BA2" w:rsidRPr="00B74BA2" w:rsidRDefault="00B74BA2" w:rsidP="00B74BA2">
            <w:r w:rsidRPr="00B74BA2">
              <w:rPr>
                <w:sz w:val="28"/>
                <w:szCs w:val="28"/>
              </w:rPr>
              <w:t xml:space="preserve"> «Математика», очное </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15</w:t>
            </w:r>
          </w:p>
        </w:tc>
        <w:tc>
          <w:tcPr>
            <w:tcW w:w="2628" w:type="dxa"/>
          </w:tcPr>
          <w:p w:rsidR="00B74BA2" w:rsidRPr="00B74BA2" w:rsidRDefault="00B74BA2" w:rsidP="00B74BA2">
            <w:r w:rsidRPr="00B74BA2">
              <w:rPr>
                <w:sz w:val="28"/>
                <w:szCs w:val="28"/>
              </w:rPr>
              <w:t xml:space="preserve">06.03.01 </w:t>
            </w:r>
          </w:p>
        </w:tc>
        <w:tc>
          <w:tcPr>
            <w:tcW w:w="6271" w:type="dxa"/>
            <w:gridSpan w:val="2"/>
          </w:tcPr>
          <w:p w:rsidR="00B74BA2" w:rsidRPr="00B74BA2" w:rsidRDefault="00B74BA2" w:rsidP="00B74BA2">
            <w:r w:rsidRPr="00B74BA2">
              <w:rPr>
                <w:sz w:val="28"/>
                <w:szCs w:val="28"/>
              </w:rPr>
              <w:t xml:space="preserve"> «Биология», очное </w:t>
            </w:r>
          </w:p>
        </w:tc>
      </w:tr>
      <w:tr w:rsidR="00B74BA2" w:rsidRPr="00B74BA2" w:rsidTr="00BD2B44">
        <w:tc>
          <w:tcPr>
            <w:tcW w:w="672" w:type="dxa"/>
          </w:tcPr>
          <w:p w:rsidR="00B74BA2" w:rsidRPr="00B74BA2" w:rsidRDefault="00B74BA2" w:rsidP="00B74BA2">
            <w:pPr>
              <w:jc w:val="both"/>
              <w:rPr>
                <w:sz w:val="28"/>
                <w:szCs w:val="28"/>
              </w:rPr>
            </w:pPr>
            <w:r w:rsidRPr="00B74BA2">
              <w:rPr>
                <w:sz w:val="28"/>
                <w:szCs w:val="28"/>
              </w:rPr>
              <w:t>16</w:t>
            </w:r>
          </w:p>
        </w:tc>
        <w:tc>
          <w:tcPr>
            <w:tcW w:w="2628" w:type="dxa"/>
          </w:tcPr>
          <w:p w:rsidR="00B74BA2" w:rsidRPr="00B74BA2" w:rsidRDefault="00B74BA2" w:rsidP="00B74BA2">
            <w:r w:rsidRPr="00B74BA2">
              <w:rPr>
                <w:sz w:val="28"/>
                <w:szCs w:val="28"/>
              </w:rPr>
              <w:t xml:space="preserve">44.03.05 </w:t>
            </w:r>
          </w:p>
        </w:tc>
        <w:tc>
          <w:tcPr>
            <w:tcW w:w="6271" w:type="dxa"/>
            <w:gridSpan w:val="2"/>
          </w:tcPr>
          <w:p w:rsidR="00B74BA2" w:rsidRPr="00B74BA2" w:rsidRDefault="00B74BA2" w:rsidP="00B74BA2">
            <w:r w:rsidRPr="00B74BA2">
              <w:rPr>
                <w:sz w:val="28"/>
                <w:szCs w:val="28"/>
              </w:rPr>
              <w:t xml:space="preserve"> «Педагогическое образование»</w:t>
            </w:r>
            <w:proofErr w:type="gramStart"/>
            <w:r w:rsidRPr="00B74BA2">
              <w:rPr>
                <w:sz w:val="28"/>
                <w:szCs w:val="28"/>
              </w:rPr>
              <w:t xml:space="preserve"> ,</w:t>
            </w:r>
            <w:proofErr w:type="gramEnd"/>
            <w:r w:rsidRPr="00B74BA2">
              <w:rPr>
                <w:sz w:val="28"/>
                <w:szCs w:val="28"/>
              </w:rPr>
              <w:t xml:space="preserve"> очное и заочное</w:t>
            </w:r>
          </w:p>
        </w:tc>
      </w:tr>
      <w:tr w:rsidR="00B74BA2" w:rsidRPr="00B74BA2" w:rsidTr="00BD2B44">
        <w:tc>
          <w:tcPr>
            <w:tcW w:w="9571" w:type="dxa"/>
            <w:gridSpan w:val="4"/>
          </w:tcPr>
          <w:p w:rsidR="00B74BA2" w:rsidRPr="00B74BA2" w:rsidRDefault="00B74BA2" w:rsidP="00B74BA2">
            <w:pPr>
              <w:jc w:val="center"/>
              <w:rPr>
                <w:b/>
                <w:sz w:val="28"/>
                <w:szCs w:val="28"/>
                <w:highlight w:val="yellow"/>
              </w:rPr>
            </w:pPr>
            <w:proofErr w:type="spellStart"/>
            <w:r w:rsidRPr="00B74BA2">
              <w:rPr>
                <w:b/>
                <w:sz w:val="28"/>
                <w:szCs w:val="28"/>
              </w:rPr>
              <w:t>Специалитет</w:t>
            </w:r>
            <w:proofErr w:type="spellEnd"/>
          </w:p>
        </w:tc>
      </w:tr>
      <w:tr w:rsidR="00B74BA2" w:rsidRPr="00B74BA2" w:rsidTr="00BD2B44">
        <w:tc>
          <w:tcPr>
            <w:tcW w:w="672" w:type="dxa"/>
          </w:tcPr>
          <w:p w:rsidR="00B74BA2" w:rsidRPr="00B74BA2" w:rsidRDefault="00B74BA2" w:rsidP="00B74BA2">
            <w:pPr>
              <w:jc w:val="center"/>
              <w:rPr>
                <w:sz w:val="28"/>
                <w:szCs w:val="28"/>
              </w:rPr>
            </w:pPr>
            <w:r w:rsidRPr="00B74BA2">
              <w:rPr>
                <w:sz w:val="28"/>
                <w:szCs w:val="28"/>
              </w:rPr>
              <w:t>1</w:t>
            </w:r>
          </w:p>
        </w:tc>
        <w:tc>
          <w:tcPr>
            <w:tcW w:w="2697" w:type="dxa"/>
            <w:gridSpan w:val="2"/>
          </w:tcPr>
          <w:p w:rsidR="00B74BA2" w:rsidRPr="00B74BA2" w:rsidRDefault="00B74BA2" w:rsidP="00B74BA2">
            <w:pPr>
              <w:rPr>
                <w:sz w:val="28"/>
                <w:szCs w:val="28"/>
              </w:rPr>
            </w:pPr>
            <w:r w:rsidRPr="00B74BA2">
              <w:rPr>
                <w:sz w:val="28"/>
                <w:szCs w:val="28"/>
              </w:rPr>
              <w:t>45.05.01</w:t>
            </w:r>
          </w:p>
        </w:tc>
        <w:tc>
          <w:tcPr>
            <w:tcW w:w="6202" w:type="dxa"/>
          </w:tcPr>
          <w:p w:rsidR="00B74BA2" w:rsidRPr="00B74BA2" w:rsidRDefault="00B74BA2" w:rsidP="00B74BA2">
            <w:pPr>
              <w:rPr>
                <w:sz w:val="28"/>
                <w:szCs w:val="28"/>
              </w:rPr>
            </w:pPr>
            <w:r w:rsidRPr="00B74BA2">
              <w:rPr>
                <w:sz w:val="28"/>
                <w:szCs w:val="28"/>
              </w:rPr>
              <w:t xml:space="preserve">«Перевод и </w:t>
            </w:r>
            <w:proofErr w:type="spellStart"/>
            <w:r w:rsidRPr="00B74BA2">
              <w:rPr>
                <w:sz w:val="28"/>
                <w:szCs w:val="28"/>
              </w:rPr>
              <w:t>переводоведение</w:t>
            </w:r>
            <w:proofErr w:type="spellEnd"/>
            <w:r w:rsidRPr="00B74BA2">
              <w:rPr>
                <w:sz w:val="28"/>
                <w:szCs w:val="28"/>
              </w:rPr>
              <w:t>»</w:t>
            </w:r>
          </w:p>
        </w:tc>
      </w:tr>
    </w:tbl>
    <w:p w:rsidR="00B74BA2" w:rsidRPr="00B74BA2" w:rsidRDefault="00B74BA2" w:rsidP="00B74BA2">
      <w:pPr>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ab/>
      </w:r>
    </w:p>
    <w:p w:rsidR="00B74BA2" w:rsidRPr="00B74BA2" w:rsidRDefault="00B74BA2" w:rsidP="00B74BA2">
      <w:pPr>
        <w:jc w:val="both"/>
        <w:rPr>
          <w:rFonts w:ascii="Times New Roman" w:eastAsia="Calibri" w:hAnsi="Times New Roman" w:cs="Times New Roman"/>
          <w:sz w:val="28"/>
          <w:szCs w:val="28"/>
        </w:rPr>
      </w:pPr>
      <w:r w:rsidRPr="00B74BA2">
        <w:rPr>
          <w:rFonts w:ascii="Times New Roman" w:eastAsia="Calibri" w:hAnsi="Times New Roman" w:cs="Times New Roman"/>
          <w:sz w:val="28"/>
          <w:szCs w:val="28"/>
        </w:rPr>
        <w:t>Прием на 1 курс проводился по 16 направлениям подготовки бакалавриата, 1 специальностям, 11 направлениям подготовки магистратуры и 4 направлениям аспирантуры. Результаты приема приведены в таблице 2.4</w:t>
      </w:r>
    </w:p>
    <w:p w:rsidR="00B74BA2" w:rsidRPr="00B74BA2" w:rsidRDefault="00B74BA2" w:rsidP="00B74BA2">
      <w:pPr>
        <w:rPr>
          <w:rFonts w:ascii="Times New Roman" w:eastAsia="Calibri" w:hAnsi="Times New Roman" w:cs="Times New Roman"/>
          <w:sz w:val="28"/>
          <w:szCs w:val="28"/>
        </w:rPr>
      </w:pPr>
      <w:r w:rsidRPr="00B74BA2">
        <w:rPr>
          <w:rFonts w:ascii="Times New Roman" w:eastAsia="Calibri" w:hAnsi="Times New Roman" w:cs="Times New Roman"/>
          <w:sz w:val="28"/>
          <w:szCs w:val="28"/>
        </w:rPr>
        <w:t>Таблица 2.4 Результаты приема  в 2018 г.</w:t>
      </w:r>
    </w:p>
    <w:tbl>
      <w:tblPr>
        <w:tblStyle w:val="a3"/>
        <w:tblW w:w="0" w:type="auto"/>
        <w:tblLook w:val="04A0" w:firstRow="1" w:lastRow="0" w:firstColumn="1" w:lastColumn="0" w:noHBand="0" w:noVBand="1"/>
      </w:tblPr>
      <w:tblGrid>
        <w:gridCol w:w="1941"/>
        <w:gridCol w:w="1903"/>
        <w:gridCol w:w="1912"/>
        <w:gridCol w:w="1903"/>
        <w:gridCol w:w="1912"/>
      </w:tblGrid>
      <w:tr w:rsidR="00B74BA2" w:rsidRPr="00B74BA2" w:rsidTr="00BD2B44">
        <w:tc>
          <w:tcPr>
            <w:tcW w:w="1942" w:type="dxa"/>
          </w:tcPr>
          <w:p w:rsidR="00B74BA2" w:rsidRPr="00B74BA2" w:rsidRDefault="00B74BA2" w:rsidP="00B74BA2">
            <w:pPr>
              <w:rPr>
                <w:sz w:val="28"/>
                <w:szCs w:val="28"/>
              </w:rPr>
            </w:pPr>
          </w:p>
        </w:tc>
        <w:tc>
          <w:tcPr>
            <w:tcW w:w="7768" w:type="dxa"/>
            <w:gridSpan w:val="4"/>
          </w:tcPr>
          <w:p w:rsidR="00B74BA2" w:rsidRPr="00B74BA2" w:rsidRDefault="00B74BA2" w:rsidP="00B74BA2">
            <w:pPr>
              <w:jc w:val="center"/>
              <w:rPr>
                <w:rFonts w:eastAsia="Calibri"/>
                <w:b/>
                <w:bCs/>
                <w:sz w:val="28"/>
                <w:szCs w:val="28"/>
              </w:rPr>
            </w:pPr>
            <w:r w:rsidRPr="00B74BA2">
              <w:rPr>
                <w:rFonts w:eastAsia="Calibri"/>
                <w:b/>
                <w:bCs/>
                <w:sz w:val="28"/>
                <w:szCs w:val="28"/>
              </w:rPr>
              <w:t>Количество зачисленных в число студентов,</w:t>
            </w:r>
          </w:p>
          <w:p w:rsidR="00B74BA2" w:rsidRPr="00B74BA2" w:rsidRDefault="00B74BA2" w:rsidP="00B74BA2">
            <w:pPr>
              <w:jc w:val="center"/>
              <w:rPr>
                <w:sz w:val="28"/>
                <w:szCs w:val="28"/>
              </w:rPr>
            </w:pPr>
            <w:r w:rsidRPr="00B74BA2">
              <w:rPr>
                <w:rFonts w:eastAsia="Calibri"/>
                <w:b/>
                <w:bCs/>
                <w:sz w:val="28"/>
                <w:szCs w:val="28"/>
              </w:rPr>
              <w:t>чел.</w:t>
            </w:r>
          </w:p>
        </w:tc>
      </w:tr>
      <w:tr w:rsidR="00B74BA2" w:rsidRPr="00B74BA2" w:rsidTr="00BD2B44">
        <w:tc>
          <w:tcPr>
            <w:tcW w:w="1942" w:type="dxa"/>
          </w:tcPr>
          <w:p w:rsidR="00B74BA2" w:rsidRPr="00B74BA2" w:rsidRDefault="00B74BA2" w:rsidP="00B74BA2">
            <w:pPr>
              <w:rPr>
                <w:sz w:val="28"/>
                <w:szCs w:val="28"/>
              </w:rPr>
            </w:pPr>
          </w:p>
        </w:tc>
        <w:tc>
          <w:tcPr>
            <w:tcW w:w="3884" w:type="dxa"/>
            <w:gridSpan w:val="2"/>
          </w:tcPr>
          <w:p w:rsidR="00B74BA2" w:rsidRPr="00B74BA2" w:rsidRDefault="00B74BA2" w:rsidP="00B74BA2">
            <w:pPr>
              <w:rPr>
                <w:sz w:val="28"/>
                <w:szCs w:val="28"/>
              </w:rPr>
            </w:pPr>
            <w:r w:rsidRPr="00B74BA2">
              <w:rPr>
                <w:sz w:val="28"/>
                <w:szCs w:val="28"/>
              </w:rPr>
              <w:t xml:space="preserve">Бюджетная основа </w:t>
            </w:r>
          </w:p>
        </w:tc>
        <w:tc>
          <w:tcPr>
            <w:tcW w:w="3884" w:type="dxa"/>
            <w:gridSpan w:val="2"/>
          </w:tcPr>
          <w:p w:rsidR="00B74BA2" w:rsidRPr="00B74BA2" w:rsidRDefault="00B74BA2" w:rsidP="00B74BA2">
            <w:pPr>
              <w:rPr>
                <w:sz w:val="28"/>
                <w:szCs w:val="28"/>
              </w:rPr>
            </w:pPr>
            <w:r w:rsidRPr="00B74BA2">
              <w:rPr>
                <w:sz w:val="28"/>
                <w:szCs w:val="28"/>
              </w:rPr>
              <w:t>Договорная основа</w:t>
            </w:r>
          </w:p>
        </w:tc>
      </w:tr>
      <w:tr w:rsidR="00B74BA2" w:rsidRPr="00B74BA2" w:rsidTr="00BD2B44">
        <w:tc>
          <w:tcPr>
            <w:tcW w:w="1942" w:type="dxa"/>
          </w:tcPr>
          <w:p w:rsidR="00B74BA2" w:rsidRPr="00B74BA2" w:rsidRDefault="00B74BA2" w:rsidP="00B74BA2">
            <w:pPr>
              <w:rPr>
                <w:sz w:val="28"/>
                <w:szCs w:val="28"/>
              </w:rPr>
            </w:pPr>
          </w:p>
        </w:tc>
        <w:tc>
          <w:tcPr>
            <w:tcW w:w="1942" w:type="dxa"/>
          </w:tcPr>
          <w:p w:rsidR="00B74BA2" w:rsidRPr="00B74BA2" w:rsidRDefault="00B74BA2" w:rsidP="00B74BA2">
            <w:pPr>
              <w:rPr>
                <w:sz w:val="28"/>
                <w:szCs w:val="28"/>
              </w:rPr>
            </w:pPr>
            <w:r w:rsidRPr="00B74BA2">
              <w:rPr>
                <w:sz w:val="28"/>
                <w:szCs w:val="28"/>
              </w:rPr>
              <w:t>очная</w:t>
            </w:r>
          </w:p>
        </w:tc>
        <w:tc>
          <w:tcPr>
            <w:tcW w:w="1942" w:type="dxa"/>
          </w:tcPr>
          <w:p w:rsidR="00B74BA2" w:rsidRPr="00B74BA2" w:rsidRDefault="00B74BA2" w:rsidP="00B74BA2">
            <w:pPr>
              <w:rPr>
                <w:sz w:val="28"/>
                <w:szCs w:val="28"/>
              </w:rPr>
            </w:pPr>
            <w:r w:rsidRPr="00B74BA2">
              <w:rPr>
                <w:sz w:val="28"/>
                <w:szCs w:val="28"/>
              </w:rPr>
              <w:t>заочная</w:t>
            </w:r>
          </w:p>
        </w:tc>
        <w:tc>
          <w:tcPr>
            <w:tcW w:w="1942" w:type="dxa"/>
          </w:tcPr>
          <w:p w:rsidR="00B74BA2" w:rsidRPr="00B74BA2" w:rsidRDefault="00B74BA2" w:rsidP="00B74BA2">
            <w:pPr>
              <w:rPr>
                <w:sz w:val="28"/>
                <w:szCs w:val="28"/>
              </w:rPr>
            </w:pPr>
            <w:r w:rsidRPr="00B74BA2">
              <w:rPr>
                <w:sz w:val="28"/>
                <w:szCs w:val="28"/>
              </w:rPr>
              <w:t>очная</w:t>
            </w:r>
          </w:p>
        </w:tc>
        <w:tc>
          <w:tcPr>
            <w:tcW w:w="1942" w:type="dxa"/>
          </w:tcPr>
          <w:p w:rsidR="00B74BA2" w:rsidRPr="00B74BA2" w:rsidRDefault="00B74BA2" w:rsidP="00B74BA2">
            <w:pPr>
              <w:rPr>
                <w:sz w:val="28"/>
                <w:szCs w:val="28"/>
              </w:rPr>
            </w:pPr>
            <w:r w:rsidRPr="00B74BA2">
              <w:rPr>
                <w:sz w:val="28"/>
                <w:szCs w:val="28"/>
              </w:rPr>
              <w:t>заочная</w:t>
            </w:r>
          </w:p>
        </w:tc>
      </w:tr>
      <w:tr w:rsidR="00B74BA2" w:rsidRPr="00B74BA2" w:rsidTr="00BD2B44">
        <w:tc>
          <w:tcPr>
            <w:tcW w:w="1942" w:type="dxa"/>
          </w:tcPr>
          <w:p w:rsidR="00B74BA2" w:rsidRPr="00B74BA2" w:rsidRDefault="00B74BA2" w:rsidP="00B74BA2">
            <w:pPr>
              <w:rPr>
                <w:sz w:val="28"/>
                <w:szCs w:val="28"/>
              </w:rPr>
            </w:pPr>
            <w:r w:rsidRPr="00B74BA2">
              <w:rPr>
                <w:sz w:val="28"/>
                <w:szCs w:val="28"/>
              </w:rPr>
              <w:t xml:space="preserve">Бакалавр, </w:t>
            </w:r>
            <w:proofErr w:type="spellStart"/>
            <w:r w:rsidRPr="00B74BA2">
              <w:rPr>
                <w:sz w:val="28"/>
                <w:szCs w:val="28"/>
              </w:rPr>
              <w:t>специалитет</w:t>
            </w:r>
            <w:proofErr w:type="spellEnd"/>
          </w:p>
        </w:tc>
        <w:tc>
          <w:tcPr>
            <w:tcW w:w="1942" w:type="dxa"/>
          </w:tcPr>
          <w:p w:rsidR="00B74BA2" w:rsidRPr="00B74BA2" w:rsidRDefault="00B74BA2" w:rsidP="00B74BA2">
            <w:pPr>
              <w:rPr>
                <w:sz w:val="28"/>
                <w:szCs w:val="28"/>
              </w:rPr>
            </w:pPr>
            <w:r w:rsidRPr="00B74BA2">
              <w:rPr>
                <w:sz w:val="28"/>
                <w:szCs w:val="28"/>
              </w:rPr>
              <w:t>421</w:t>
            </w:r>
          </w:p>
        </w:tc>
        <w:tc>
          <w:tcPr>
            <w:tcW w:w="1942" w:type="dxa"/>
          </w:tcPr>
          <w:p w:rsidR="00B74BA2" w:rsidRPr="00B74BA2" w:rsidRDefault="00B74BA2" w:rsidP="00B74BA2">
            <w:pPr>
              <w:rPr>
                <w:sz w:val="28"/>
                <w:szCs w:val="28"/>
              </w:rPr>
            </w:pPr>
            <w:r w:rsidRPr="00B74BA2">
              <w:rPr>
                <w:sz w:val="28"/>
                <w:szCs w:val="28"/>
              </w:rPr>
              <w:t>93</w:t>
            </w:r>
          </w:p>
        </w:tc>
        <w:tc>
          <w:tcPr>
            <w:tcW w:w="1942" w:type="dxa"/>
          </w:tcPr>
          <w:p w:rsidR="00B74BA2" w:rsidRPr="00B74BA2" w:rsidRDefault="00B74BA2" w:rsidP="00B74BA2">
            <w:pPr>
              <w:rPr>
                <w:sz w:val="28"/>
                <w:szCs w:val="28"/>
              </w:rPr>
            </w:pPr>
            <w:r w:rsidRPr="00B74BA2">
              <w:rPr>
                <w:sz w:val="28"/>
                <w:szCs w:val="28"/>
              </w:rPr>
              <w:t>774</w:t>
            </w:r>
          </w:p>
        </w:tc>
        <w:tc>
          <w:tcPr>
            <w:tcW w:w="1942" w:type="dxa"/>
          </w:tcPr>
          <w:p w:rsidR="00B74BA2" w:rsidRPr="00B74BA2" w:rsidRDefault="00B74BA2" w:rsidP="00B74BA2">
            <w:pPr>
              <w:rPr>
                <w:sz w:val="28"/>
                <w:szCs w:val="28"/>
              </w:rPr>
            </w:pPr>
            <w:r w:rsidRPr="00B74BA2">
              <w:rPr>
                <w:sz w:val="28"/>
                <w:szCs w:val="28"/>
              </w:rPr>
              <w:t>96</w:t>
            </w:r>
          </w:p>
        </w:tc>
      </w:tr>
      <w:tr w:rsidR="00B74BA2" w:rsidRPr="00B74BA2" w:rsidTr="00BD2B44">
        <w:tc>
          <w:tcPr>
            <w:tcW w:w="1942" w:type="dxa"/>
          </w:tcPr>
          <w:p w:rsidR="00B74BA2" w:rsidRPr="00B74BA2" w:rsidRDefault="00B74BA2" w:rsidP="00B74BA2">
            <w:pPr>
              <w:rPr>
                <w:sz w:val="28"/>
                <w:szCs w:val="28"/>
              </w:rPr>
            </w:pPr>
            <w:r w:rsidRPr="00B74BA2">
              <w:rPr>
                <w:sz w:val="28"/>
                <w:szCs w:val="28"/>
              </w:rPr>
              <w:t>Магистратура</w:t>
            </w:r>
          </w:p>
        </w:tc>
        <w:tc>
          <w:tcPr>
            <w:tcW w:w="1942" w:type="dxa"/>
          </w:tcPr>
          <w:p w:rsidR="00B74BA2" w:rsidRPr="00B74BA2" w:rsidRDefault="00B74BA2" w:rsidP="00B74BA2">
            <w:pPr>
              <w:rPr>
                <w:sz w:val="28"/>
                <w:szCs w:val="28"/>
              </w:rPr>
            </w:pPr>
            <w:r w:rsidRPr="00B74BA2">
              <w:rPr>
                <w:sz w:val="28"/>
                <w:szCs w:val="28"/>
              </w:rPr>
              <w:t>95</w:t>
            </w:r>
          </w:p>
        </w:tc>
        <w:tc>
          <w:tcPr>
            <w:tcW w:w="1942" w:type="dxa"/>
          </w:tcPr>
          <w:p w:rsidR="00B74BA2" w:rsidRPr="00B74BA2" w:rsidRDefault="00B74BA2" w:rsidP="00B74BA2">
            <w:pPr>
              <w:rPr>
                <w:sz w:val="28"/>
                <w:szCs w:val="28"/>
              </w:rPr>
            </w:pPr>
            <w:r w:rsidRPr="00B74BA2">
              <w:rPr>
                <w:sz w:val="28"/>
                <w:szCs w:val="28"/>
              </w:rPr>
              <w:t>63</w:t>
            </w:r>
          </w:p>
        </w:tc>
        <w:tc>
          <w:tcPr>
            <w:tcW w:w="1942" w:type="dxa"/>
          </w:tcPr>
          <w:p w:rsidR="00B74BA2" w:rsidRPr="00B74BA2" w:rsidRDefault="00B74BA2" w:rsidP="00B74BA2">
            <w:pPr>
              <w:rPr>
                <w:sz w:val="28"/>
                <w:szCs w:val="28"/>
              </w:rPr>
            </w:pPr>
            <w:r w:rsidRPr="00B74BA2">
              <w:rPr>
                <w:sz w:val="28"/>
                <w:szCs w:val="28"/>
              </w:rPr>
              <w:t>148</w:t>
            </w:r>
          </w:p>
        </w:tc>
        <w:tc>
          <w:tcPr>
            <w:tcW w:w="1942" w:type="dxa"/>
          </w:tcPr>
          <w:p w:rsidR="00B74BA2" w:rsidRPr="00B74BA2" w:rsidRDefault="00B74BA2" w:rsidP="00B74BA2">
            <w:pPr>
              <w:rPr>
                <w:sz w:val="28"/>
                <w:szCs w:val="28"/>
              </w:rPr>
            </w:pPr>
            <w:r w:rsidRPr="00B74BA2">
              <w:rPr>
                <w:sz w:val="28"/>
                <w:szCs w:val="28"/>
              </w:rPr>
              <w:t>21</w:t>
            </w:r>
          </w:p>
        </w:tc>
      </w:tr>
      <w:tr w:rsidR="00B74BA2" w:rsidRPr="00B74BA2" w:rsidTr="00BD2B44">
        <w:tc>
          <w:tcPr>
            <w:tcW w:w="1942" w:type="dxa"/>
          </w:tcPr>
          <w:p w:rsidR="00B74BA2" w:rsidRPr="00B74BA2" w:rsidRDefault="00B74BA2" w:rsidP="00B74BA2">
            <w:pPr>
              <w:rPr>
                <w:sz w:val="28"/>
                <w:szCs w:val="28"/>
              </w:rPr>
            </w:pPr>
            <w:r w:rsidRPr="00B74BA2">
              <w:rPr>
                <w:sz w:val="28"/>
                <w:szCs w:val="28"/>
              </w:rPr>
              <w:t>Аспирантура</w:t>
            </w:r>
          </w:p>
        </w:tc>
        <w:tc>
          <w:tcPr>
            <w:tcW w:w="1942" w:type="dxa"/>
          </w:tcPr>
          <w:p w:rsidR="00B74BA2" w:rsidRPr="00B74BA2" w:rsidRDefault="00B74BA2" w:rsidP="00B74BA2">
            <w:pPr>
              <w:rPr>
                <w:sz w:val="28"/>
                <w:szCs w:val="28"/>
              </w:rPr>
            </w:pPr>
            <w:r w:rsidRPr="00B74BA2">
              <w:rPr>
                <w:sz w:val="28"/>
                <w:szCs w:val="28"/>
              </w:rPr>
              <w:t>3</w:t>
            </w:r>
          </w:p>
        </w:tc>
        <w:tc>
          <w:tcPr>
            <w:tcW w:w="1942" w:type="dxa"/>
          </w:tcPr>
          <w:p w:rsidR="00B74BA2" w:rsidRPr="00B74BA2" w:rsidRDefault="00B74BA2" w:rsidP="00B74BA2">
            <w:pPr>
              <w:rPr>
                <w:sz w:val="28"/>
                <w:szCs w:val="28"/>
              </w:rPr>
            </w:pPr>
            <w:r w:rsidRPr="00B74BA2">
              <w:rPr>
                <w:sz w:val="28"/>
                <w:szCs w:val="28"/>
              </w:rPr>
              <w:t>0</w:t>
            </w:r>
          </w:p>
        </w:tc>
        <w:tc>
          <w:tcPr>
            <w:tcW w:w="1942" w:type="dxa"/>
          </w:tcPr>
          <w:p w:rsidR="00B74BA2" w:rsidRPr="00B74BA2" w:rsidRDefault="00B74BA2" w:rsidP="00B74BA2">
            <w:pPr>
              <w:rPr>
                <w:sz w:val="28"/>
                <w:szCs w:val="28"/>
              </w:rPr>
            </w:pPr>
            <w:r w:rsidRPr="00B74BA2">
              <w:rPr>
                <w:sz w:val="28"/>
                <w:szCs w:val="28"/>
              </w:rPr>
              <w:t>14</w:t>
            </w:r>
          </w:p>
        </w:tc>
        <w:tc>
          <w:tcPr>
            <w:tcW w:w="1942" w:type="dxa"/>
          </w:tcPr>
          <w:p w:rsidR="00B74BA2" w:rsidRPr="00B74BA2" w:rsidRDefault="00B74BA2" w:rsidP="00B74BA2">
            <w:pPr>
              <w:rPr>
                <w:sz w:val="28"/>
                <w:szCs w:val="28"/>
              </w:rPr>
            </w:pPr>
            <w:r w:rsidRPr="00B74BA2">
              <w:rPr>
                <w:sz w:val="28"/>
                <w:szCs w:val="28"/>
              </w:rPr>
              <w:t>3</w:t>
            </w:r>
          </w:p>
        </w:tc>
      </w:tr>
    </w:tbl>
    <w:p w:rsidR="00B74BA2" w:rsidRPr="00B74BA2" w:rsidRDefault="00B74BA2" w:rsidP="00B74BA2">
      <w:pPr>
        <w:jc w:val="both"/>
        <w:rPr>
          <w:rFonts w:ascii="Times New Roman" w:eastAsia="Calibri" w:hAnsi="Times New Roman" w:cs="Times New Roman"/>
          <w:sz w:val="28"/>
          <w:szCs w:val="28"/>
        </w:rPr>
      </w:pPr>
    </w:p>
    <w:p w:rsidR="00B74BA2" w:rsidRPr="00B74BA2" w:rsidRDefault="00B74BA2" w:rsidP="00B74BA2">
      <w:pPr>
        <w:jc w:val="both"/>
        <w:rPr>
          <w:rFonts w:ascii="Times New Roman" w:eastAsia="Calibri" w:hAnsi="Times New Roman" w:cs="Times New Roman"/>
          <w:sz w:val="28"/>
          <w:szCs w:val="28"/>
        </w:rPr>
      </w:pPr>
      <w:r w:rsidRPr="00B74BA2">
        <w:rPr>
          <w:rFonts w:ascii="Times New Roman" w:eastAsia="Calibri" w:hAnsi="Times New Roman" w:cs="Times New Roman"/>
          <w:sz w:val="28"/>
          <w:szCs w:val="28"/>
        </w:rPr>
        <w:lastRenderedPageBreak/>
        <w:tab/>
        <w:t xml:space="preserve">Выпуск в 2018 г. по 27 образовательным программам бакалавриата, магистратуры и </w:t>
      </w:r>
      <w:proofErr w:type="spellStart"/>
      <w:r w:rsidRPr="00B74BA2">
        <w:rPr>
          <w:rFonts w:ascii="Times New Roman" w:eastAsia="Calibri" w:hAnsi="Times New Roman" w:cs="Times New Roman"/>
          <w:sz w:val="28"/>
          <w:szCs w:val="28"/>
        </w:rPr>
        <w:t>специалитета</w:t>
      </w:r>
      <w:proofErr w:type="spellEnd"/>
      <w:r w:rsidRPr="00B74BA2">
        <w:rPr>
          <w:rFonts w:ascii="Times New Roman" w:eastAsia="Calibri" w:hAnsi="Times New Roman" w:cs="Times New Roman"/>
          <w:sz w:val="28"/>
          <w:szCs w:val="28"/>
        </w:rPr>
        <w:t xml:space="preserve"> составил 1525 чел., из них 1038 чел. – по очной форме обучения.</w:t>
      </w:r>
    </w:p>
    <w:p w:rsidR="00B74BA2" w:rsidRPr="00B74BA2" w:rsidRDefault="00B74BA2" w:rsidP="00B74BA2">
      <w:pPr>
        <w:autoSpaceDE w:val="0"/>
        <w:autoSpaceDN w:val="0"/>
        <w:adjustRightInd w:val="0"/>
        <w:spacing w:after="0" w:line="240" w:lineRule="auto"/>
        <w:jc w:val="both"/>
        <w:rPr>
          <w:rFonts w:ascii="Times New Roman" w:eastAsia="Calibri" w:hAnsi="Times New Roman" w:cs="Times New Roman"/>
          <w:color w:val="000000"/>
          <w:sz w:val="28"/>
          <w:szCs w:val="28"/>
        </w:rPr>
      </w:pPr>
      <w:r w:rsidRPr="00B74BA2">
        <w:rPr>
          <w:rFonts w:ascii="Times New Roman" w:eastAsia="Times New Roman" w:hAnsi="Times New Roman" w:cs="Times New Roman"/>
          <w:color w:val="000000"/>
          <w:sz w:val="28"/>
          <w:szCs w:val="28"/>
          <w:lang w:eastAsia="ru-RU"/>
        </w:rPr>
        <w:tab/>
        <w:t xml:space="preserve">В истекшем учебном году была продолжена работа актуализации и приведению в соответствие нормативно-правовой базы образовательной деятельности Университета Федеральному закону РФ «Об образовании в Российской Федерации», и приказу №301 « Об утверждении Порядка организации и осуществления образовательной деятельности по образовательным программам высшего образования – программ бакалавриата, программ </w:t>
      </w:r>
      <w:proofErr w:type="spellStart"/>
      <w:r w:rsidRPr="00B74BA2">
        <w:rPr>
          <w:rFonts w:ascii="Times New Roman" w:eastAsia="Times New Roman" w:hAnsi="Times New Roman" w:cs="Times New Roman"/>
          <w:color w:val="000000"/>
          <w:sz w:val="28"/>
          <w:szCs w:val="28"/>
          <w:lang w:eastAsia="ru-RU"/>
        </w:rPr>
        <w:t>специалитета</w:t>
      </w:r>
      <w:proofErr w:type="spellEnd"/>
      <w:r w:rsidRPr="00B74BA2">
        <w:rPr>
          <w:rFonts w:ascii="Times New Roman" w:eastAsia="Times New Roman" w:hAnsi="Times New Roman" w:cs="Times New Roman"/>
          <w:color w:val="000000"/>
          <w:sz w:val="28"/>
          <w:szCs w:val="28"/>
          <w:lang w:eastAsia="ru-RU"/>
        </w:rPr>
        <w:t>, программ магистратуры». Всего планируется обновить 35 документов</w:t>
      </w:r>
      <w:proofErr w:type="gramStart"/>
      <w:r w:rsidRPr="00B74BA2">
        <w:rPr>
          <w:rFonts w:ascii="Times New Roman" w:eastAsia="Times New Roman" w:hAnsi="Times New Roman" w:cs="Times New Roman"/>
          <w:color w:val="000000"/>
          <w:sz w:val="28"/>
          <w:szCs w:val="28"/>
          <w:lang w:eastAsia="ru-RU"/>
        </w:rPr>
        <w:t xml:space="preserve"> .</w:t>
      </w:r>
      <w:proofErr w:type="gramEnd"/>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 xml:space="preserve"> Список локальных нормативных актов, обновленных и разработанных в 2018–2019 уч. году.</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 xml:space="preserve">Октябрь 2018 г. </w:t>
      </w:r>
    </w:p>
    <w:p w:rsidR="00B74BA2" w:rsidRPr="00B74BA2" w:rsidRDefault="002C1162" w:rsidP="00B74BA2">
      <w:pPr>
        <w:shd w:val="clear" w:color="auto" w:fill="FFFFFF"/>
        <w:spacing w:after="0"/>
        <w:jc w:val="both"/>
        <w:rPr>
          <w:rFonts w:ascii="Times New Roman" w:eastAsia="Times New Roman" w:hAnsi="Times New Roman" w:cs="Times New Roman"/>
          <w:sz w:val="28"/>
          <w:szCs w:val="28"/>
          <w:lang w:eastAsia="ru-RU"/>
        </w:rPr>
      </w:pPr>
      <w:hyperlink r:id="rId6" w:history="1">
        <w:r w:rsidR="00B74BA2" w:rsidRPr="00B74BA2">
          <w:rPr>
            <w:rFonts w:ascii="Times New Roman" w:eastAsia="Times New Roman" w:hAnsi="Times New Roman" w:cs="Times New Roman"/>
            <w:sz w:val="28"/>
            <w:szCs w:val="28"/>
            <w:lang w:eastAsia="ru-RU"/>
          </w:rPr>
          <w:t xml:space="preserve"> 1. «О внесении изменений и дополнений в Положение об организации учебного процесса с использованием кредитных и </w:t>
        </w:r>
        <w:proofErr w:type="spellStart"/>
        <w:r w:rsidR="00B74BA2" w:rsidRPr="00B74BA2">
          <w:rPr>
            <w:rFonts w:ascii="Times New Roman" w:eastAsia="Times New Roman" w:hAnsi="Times New Roman" w:cs="Times New Roman"/>
            <w:sz w:val="28"/>
            <w:szCs w:val="28"/>
            <w:lang w:eastAsia="ru-RU"/>
          </w:rPr>
          <w:t>балльно</w:t>
        </w:r>
        <w:proofErr w:type="spellEnd"/>
        <w:r w:rsidR="00B74BA2" w:rsidRPr="00B74BA2">
          <w:rPr>
            <w:rFonts w:ascii="Times New Roman" w:eastAsia="Times New Roman" w:hAnsi="Times New Roman" w:cs="Times New Roman"/>
            <w:sz w:val="28"/>
            <w:szCs w:val="28"/>
            <w:lang w:eastAsia="ru-RU"/>
          </w:rPr>
          <w:t>-рейтинговых  оценок освоения образовательных программ в РТСУ</w:t>
        </w:r>
      </w:hyperlink>
      <w:r w:rsidR="00B74BA2" w:rsidRPr="00B74BA2">
        <w:rPr>
          <w:rFonts w:ascii="Times New Roman" w:eastAsia="Times New Roman" w:hAnsi="Times New Roman" w:cs="Times New Roman"/>
          <w:sz w:val="28"/>
          <w:szCs w:val="28"/>
          <w:lang w:eastAsia="ru-RU"/>
        </w:rPr>
        <w:t>» №129 от 04.10.2018</w:t>
      </w:r>
    </w:p>
    <w:p w:rsidR="00B74BA2" w:rsidRPr="00B74BA2" w:rsidRDefault="00B74BA2" w:rsidP="00B74BA2">
      <w:pPr>
        <w:shd w:val="clear" w:color="auto" w:fill="FFFFFF"/>
        <w:spacing w:after="0"/>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Ноябрь 2018г.</w:t>
      </w:r>
    </w:p>
    <w:p w:rsidR="00B74BA2" w:rsidRPr="00B74BA2" w:rsidRDefault="00B74BA2" w:rsidP="00B74BA2">
      <w:pPr>
        <w:shd w:val="clear" w:color="auto" w:fill="FFFFFF"/>
        <w:spacing w:after="0"/>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2. </w:t>
      </w:r>
      <w:hyperlink r:id="rId7" w:history="1">
        <w:r w:rsidRPr="00B74BA2">
          <w:rPr>
            <w:rFonts w:ascii="Times New Roman" w:eastAsia="Times New Roman" w:hAnsi="Times New Roman" w:cs="Times New Roman"/>
            <w:sz w:val="28"/>
            <w:szCs w:val="28"/>
            <w:lang w:eastAsia="ru-RU"/>
          </w:rPr>
          <w:t>«Об утверждении Положения об отделении по подготовке научно-педагогических кадров</w:t>
        </w:r>
      </w:hyperlink>
      <w:r w:rsidRPr="00B74BA2">
        <w:rPr>
          <w:rFonts w:ascii="Times New Roman" w:eastAsia="Times New Roman" w:hAnsi="Times New Roman" w:cs="Times New Roman"/>
          <w:sz w:val="28"/>
          <w:szCs w:val="28"/>
          <w:lang w:eastAsia="ru-RU"/>
        </w:rPr>
        <w:t>» №130 от 04.10.2018</w:t>
      </w:r>
    </w:p>
    <w:p w:rsidR="00B74BA2" w:rsidRPr="00B74BA2" w:rsidRDefault="00B74BA2" w:rsidP="00B74BA2">
      <w:pPr>
        <w:shd w:val="clear" w:color="auto" w:fill="FFFFFF"/>
        <w:spacing w:after="0"/>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3. </w:t>
      </w:r>
      <w:hyperlink r:id="rId8" w:history="1">
        <w:r w:rsidRPr="00B74BA2">
          <w:rPr>
            <w:rFonts w:ascii="Times New Roman" w:eastAsia="Times New Roman" w:hAnsi="Times New Roman" w:cs="Times New Roman"/>
            <w:sz w:val="28"/>
            <w:szCs w:val="28"/>
            <w:lang w:eastAsia="ru-RU"/>
          </w:rPr>
          <w:t>«Об утверждении состава постоянных комиссий Ученого совета РТСУ</w:t>
        </w:r>
      </w:hyperlink>
      <w:r w:rsidRPr="00B74BA2">
        <w:rPr>
          <w:rFonts w:ascii="Times New Roman" w:eastAsia="Times New Roman" w:hAnsi="Times New Roman" w:cs="Times New Roman"/>
          <w:sz w:val="28"/>
          <w:szCs w:val="28"/>
          <w:lang w:eastAsia="ru-RU"/>
        </w:rPr>
        <w:t>» №153 от 08.11.2018</w:t>
      </w:r>
    </w:p>
    <w:p w:rsidR="00B74BA2" w:rsidRPr="00B74BA2" w:rsidRDefault="00B74BA2" w:rsidP="00B74BA2">
      <w:pPr>
        <w:shd w:val="clear" w:color="auto" w:fill="FFFFFF"/>
        <w:spacing w:after="0"/>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Апрель 2019 г.</w:t>
      </w:r>
    </w:p>
    <w:p w:rsidR="00B74BA2" w:rsidRPr="00B74BA2" w:rsidRDefault="00B74BA2" w:rsidP="00B74BA2">
      <w:pPr>
        <w:shd w:val="clear" w:color="auto" w:fill="FFFFFF"/>
        <w:spacing w:after="0"/>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4. «О практиках студентов РТСУ», №   от 1.04.2019 г.</w:t>
      </w:r>
    </w:p>
    <w:p w:rsidR="00B74BA2" w:rsidRPr="00B74BA2" w:rsidRDefault="00B74BA2" w:rsidP="00B74BA2">
      <w:pPr>
        <w:shd w:val="clear" w:color="auto" w:fill="FFFFFF"/>
        <w:spacing w:after="0"/>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5. «Об учебной лаборатории химии и биологии кафедры естественнонаучных дисциплин»</w:t>
      </w:r>
    </w:p>
    <w:p w:rsidR="00B74BA2" w:rsidRPr="00B74BA2" w:rsidRDefault="00B74BA2" w:rsidP="00B74BA2">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6. «О нормах времени для расчета объема учебной нагрузки ППС РТСУ»</w:t>
      </w:r>
    </w:p>
    <w:p w:rsidR="00B74BA2" w:rsidRPr="00B74BA2" w:rsidRDefault="00B74BA2" w:rsidP="00B74BA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7. «О филиале кафедры педагогики и психологии»</w:t>
      </w:r>
    </w:p>
    <w:p w:rsidR="00B74BA2" w:rsidRDefault="00B74BA2" w:rsidP="00B74BA2">
      <w:pPr>
        <w:jc w:val="center"/>
        <w:rPr>
          <w:rFonts w:ascii="Times New Roman" w:eastAsia="Times New Roman" w:hAnsi="Times New Roman" w:cs="Times New Roman"/>
          <w:sz w:val="28"/>
          <w:szCs w:val="28"/>
          <w:u w:val="single"/>
          <w:lang w:eastAsia="ru-RU"/>
        </w:rPr>
      </w:pPr>
    </w:p>
    <w:p w:rsidR="00B74BA2" w:rsidRPr="00B74BA2" w:rsidRDefault="00B74BA2" w:rsidP="00B74BA2">
      <w:pPr>
        <w:jc w:val="center"/>
        <w:rPr>
          <w:rFonts w:ascii="Times New Roman" w:eastAsia="Times New Roman" w:hAnsi="Times New Roman" w:cs="Times New Roman"/>
          <w:sz w:val="28"/>
          <w:szCs w:val="28"/>
          <w:u w:val="single"/>
          <w:lang w:eastAsia="ru-RU"/>
        </w:rPr>
      </w:pPr>
      <w:r w:rsidRPr="00B74BA2">
        <w:rPr>
          <w:rFonts w:ascii="Times New Roman" w:eastAsia="Times New Roman" w:hAnsi="Times New Roman" w:cs="Times New Roman"/>
          <w:sz w:val="28"/>
          <w:szCs w:val="28"/>
          <w:u w:val="single"/>
          <w:lang w:eastAsia="ru-RU"/>
        </w:rPr>
        <w:t>Учебный отдел</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ab/>
      </w:r>
      <w:proofErr w:type="gramStart"/>
      <w:r w:rsidRPr="00B74BA2">
        <w:rPr>
          <w:rFonts w:ascii="Times New Roman" w:eastAsia="Times New Roman" w:hAnsi="Times New Roman" w:cs="Times New Roman"/>
          <w:color w:val="000000"/>
          <w:sz w:val="28"/>
          <w:szCs w:val="28"/>
          <w:lang w:eastAsia="ru-RU"/>
        </w:rPr>
        <w:t xml:space="preserve">Отдел в течение 2018–2019 учебного года осуществлял контроль за оформлением финансовой документации по работе с почасовой оплатой труда, ежемесячно подготавливал информацию о численности обучающихся, сведения о переводе, восстановлении и отчисления студентов по всем реализуемым основным образовательным программам высшего образования очной и заочной  формам обучения для размещения на официальном сайте университета во исполнение статьи 29 ФЗ «Об образовании в РФ». </w:t>
      </w:r>
      <w:proofErr w:type="gramEnd"/>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ab/>
        <w:t xml:space="preserve">Ежегодно в сентябре проводилась работа по выверке списков студентов очной и заочной форм </w:t>
      </w:r>
      <w:proofErr w:type="gramStart"/>
      <w:r w:rsidRPr="00B74BA2">
        <w:rPr>
          <w:rFonts w:ascii="Times New Roman" w:eastAsia="Times New Roman" w:hAnsi="Times New Roman" w:cs="Times New Roman"/>
          <w:color w:val="000000"/>
          <w:sz w:val="28"/>
          <w:szCs w:val="28"/>
          <w:lang w:eastAsia="ru-RU"/>
        </w:rPr>
        <w:t>обучения</w:t>
      </w:r>
      <w:proofErr w:type="gramEnd"/>
      <w:r w:rsidRPr="00B74BA2">
        <w:rPr>
          <w:rFonts w:ascii="Times New Roman" w:eastAsia="Times New Roman" w:hAnsi="Times New Roman" w:cs="Times New Roman"/>
          <w:color w:val="000000"/>
          <w:sz w:val="28"/>
          <w:szCs w:val="28"/>
          <w:lang w:eastAsia="ru-RU"/>
        </w:rPr>
        <w:t xml:space="preserve"> по всем реализуемым основным </w:t>
      </w:r>
      <w:r w:rsidRPr="00B74BA2">
        <w:rPr>
          <w:rFonts w:ascii="Times New Roman" w:eastAsia="Times New Roman" w:hAnsi="Times New Roman" w:cs="Times New Roman"/>
          <w:color w:val="000000"/>
          <w:sz w:val="28"/>
          <w:szCs w:val="28"/>
          <w:lang w:eastAsia="ru-RU"/>
        </w:rPr>
        <w:lastRenderedPageBreak/>
        <w:t>образовательным программам высшего образования. Также проводился сбор данных и представление статистического отчета по форме № ВПО-1 в Министерство науки и высшего образования РФ по состоянию на 01 октября 2018 года. По состоянию на 01 июня 2019 года контингент студентов по очной и заочной  формам обучения составлял 5702 человек,</w:t>
      </w:r>
      <w:proofErr w:type="gramStart"/>
      <w:r w:rsidRPr="00B74BA2">
        <w:rPr>
          <w:rFonts w:ascii="Times New Roman" w:eastAsia="Times New Roman" w:hAnsi="Times New Roman" w:cs="Times New Roman"/>
          <w:color w:val="000000"/>
          <w:sz w:val="28"/>
          <w:szCs w:val="28"/>
          <w:lang w:eastAsia="ru-RU"/>
        </w:rPr>
        <w:t xml:space="preserve"> ,</w:t>
      </w:r>
      <w:proofErr w:type="gramEnd"/>
      <w:r w:rsidRPr="00B74BA2">
        <w:rPr>
          <w:rFonts w:ascii="Times New Roman" w:eastAsia="Times New Roman" w:hAnsi="Times New Roman" w:cs="Times New Roman"/>
          <w:color w:val="000000"/>
          <w:sz w:val="28"/>
          <w:szCs w:val="28"/>
          <w:lang w:eastAsia="ru-RU"/>
        </w:rPr>
        <w:t xml:space="preserve"> в том числе 2367 человек – на бюджетной основе, 3335 человек – на платной </w:t>
      </w:r>
      <w:proofErr w:type="spellStart"/>
      <w:r w:rsidRPr="00B74BA2">
        <w:rPr>
          <w:rFonts w:ascii="Times New Roman" w:eastAsia="Times New Roman" w:hAnsi="Times New Roman" w:cs="Times New Roman"/>
          <w:color w:val="000000"/>
          <w:sz w:val="28"/>
          <w:szCs w:val="28"/>
          <w:lang w:eastAsia="ru-RU"/>
        </w:rPr>
        <w:t>основе,контингент</w:t>
      </w:r>
      <w:proofErr w:type="spellEnd"/>
      <w:r w:rsidRPr="00B74BA2">
        <w:rPr>
          <w:rFonts w:ascii="Times New Roman" w:eastAsia="Times New Roman" w:hAnsi="Times New Roman" w:cs="Times New Roman"/>
          <w:color w:val="000000"/>
          <w:sz w:val="28"/>
          <w:szCs w:val="28"/>
          <w:lang w:eastAsia="ru-RU"/>
        </w:rPr>
        <w:t xml:space="preserve"> студентов по заочной форме обучения составлял 1786 человек. Также ежегодно в октябре проводится работа по составлению формы отчета «</w:t>
      </w:r>
      <w:proofErr w:type="spellStart"/>
      <w:r w:rsidRPr="00B74BA2">
        <w:rPr>
          <w:rFonts w:ascii="Times New Roman" w:eastAsia="Times New Roman" w:hAnsi="Times New Roman" w:cs="Times New Roman"/>
          <w:color w:val="000000"/>
          <w:sz w:val="28"/>
          <w:szCs w:val="28"/>
          <w:lang w:eastAsia="ru-RU"/>
        </w:rPr>
        <w:t>Шакли</w:t>
      </w:r>
      <w:proofErr w:type="spellEnd"/>
      <w:r w:rsidRPr="00B74BA2">
        <w:rPr>
          <w:rFonts w:ascii="Times New Roman" w:eastAsia="Times New Roman" w:hAnsi="Times New Roman" w:cs="Times New Roman"/>
          <w:color w:val="000000"/>
          <w:sz w:val="28"/>
          <w:szCs w:val="28"/>
          <w:lang w:eastAsia="ru-RU"/>
        </w:rPr>
        <w:t>» для Министерства образования и науки Республики Таджикистан.</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 xml:space="preserve">Ежемесячно, ежеквартально составлялись сводки о движении контингента студентов очной и заочной форм обучения, проводилась проверка цифровых отчетов кафедр по выполнению преподавателями объема выполненной учебной нагрузки, работа по фиксированию отклонения в выполнении учебной нагрузки преподавателей кафедр по полугодиям и за учебный год. Проводилась работа по составлению статистической отчетности по итогам зимней и летней экзаменационных сессий, по результатам работы Государственных экзаменационных комиссий, по распределению аудиторного фонда для обеспечения учебного процесса студентов очной формы обучения. </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 xml:space="preserve">Также осуществлялась подготовка проектов приказов по утверждению составов государственных экзаменационных комиссий по всем реализуемым основным образовательным программам высшего образования. </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 xml:space="preserve">Государственная итоговая аттестация выпускников осуществлялась в соответствии с положением об организации и проведении государственной итоговой аттестации, и в соответствии с утвержденными графиками проведения. </w:t>
      </w:r>
    </w:p>
    <w:p w:rsidR="00B74BA2" w:rsidRPr="00B74BA2" w:rsidRDefault="00B74BA2" w:rsidP="00B74BA2">
      <w:pPr>
        <w:spacing w:after="0" w:line="240" w:lineRule="auto"/>
        <w:jc w:val="both"/>
        <w:rPr>
          <w:rFonts w:ascii="Times New Roman" w:eastAsia="Calibri" w:hAnsi="Times New Roman" w:cs="Times New Roman"/>
          <w:sz w:val="28"/>
          <w:szCs w:val="28"/>
        </w:rPr>
      </w:pPr>
      <w:r w:rsidRPr="00B74BA2">
        <w:rPr>
          <w:rFonts w:ascii="TimesNewRoman" w:eastAsia="Calibri" w:hAnsi="TimesNewRoman" w:cs="TimesNewRoman"/>
          <w:sz w:val="28"/>
          <w:szCs w:val="28"/>
        </w:rPr>
        <w:tab/>
      </w:r>
      <w:r w:rsidRPr="00B74BA2">
        <w:rPr>
          <w:rFonts w:ascii="Times New Roman" w:eastAsia="Calibri" w:hAnsi="Times New Roman" w:cs="Times New Roman"/>
          <w:sz w:val="28"/>
          <w:szCs w:val="28"/>
        </w:rPr>
        <w:t xml:space="preserve">Зимнюю экзаменационную сессию в РТСУ сдавали 4346 обучающихся очной формы обучения, из которых 3957 человек обучается </w:t>
      </w:r>
      <w:proofErr w:type="gramStart"/>
      <w:r w:rsidRPr="00B74BA2">
        <w:rPr>
          <w:rFonts w:ascii="Times New Roman" w:eastAsia="Calibri" w:hAnsi="Times New Roman" w:cs="Times New Roman"/>
          <w:sz w:val="28"/>
          <w:szCs w:val="28"/>
        </w:rPr>
        <w:t>по</w:t>
      </w:r>
      <w:proofErr w:type="gramEnd"/>
    </w:p>
    <w:p w:rsidR="00B74BA2" w:rsidRPr="00B74BA2" w:rsidRDefault="00B74BA2" w:rsidP="00B74BA2">
      <w:pPr>
        <w:spacing w:after="0" w:line="240" w:lineRule="auto"/>
        <w:jc w:val="both"/>
        <w:rPr>
          <w:rFonts w:ascii="Times New Roman" w:eastAsia="Calibri" w:hAnsi="Times New Roman" w:cs="Times New Roman"/>
          <w:sz w:val="28"/>
          <w:szCs w:val="28"/>
        </w:rPr>
      </w:pPr>
      <w:r w:rsidRPr="00B74BA2">
        <w:rPr>
          <w:rFonts w:ascii="Times New Roman" w:eastAsia="Calibri" w:hAnsi="Times New Roman" w:cs="Times New Roman"/>
          <w:sz w:val="28"/>
          <w:szCs w:val="28"/>
        </w:rPr>
        <w:t>программам бакалавриата и специалитета,389 человек – по программам магистратуры,  и 96 человек – по программам аспирантуры.</w:t>
      </w:r>
    </w:p>
    <w:p w:rsidR="00B74BA2" w:rsidRPr="00B74BA2" w:rsidRDefault="00B74BA2" w:rsidP="00B74BA2">
      <w:pPr>
        <w:spacing w:after="0" w:line="240" w:lineRule="auto"/>
        <w:jc w:val="both"/>
        <w:rPr>
          <w:rFonts w:ascii="Times New Roman" w:eastAsia="Calibri" w:hAnsi="Times New Roman" w:cs="Times New Roman"/>
          <w:sz w:val="28"/>
          <w:szCs w:val="28"/>
        </w:rPr>
      </w:pPr>
      <w:r w:rsidRPr="00B74BA2">
        <w:rPr>
          <w:rFonts w:ascii="Times New Roman" w:eastAsia="Calibri" w:hAnsi="Times New Roman" w:cs="Times New Roman"/>
          <w:sz w:val="28"/>
          <w:szCs w:val="28"/>
        </w:rPr>
        <w:tab/>
        <w:t xml:space="preserve">Сессия продлена 382 </w:t>
      </w:r>
      <w:proofErr w:type="gramStart"/>
      <w:r w:rsidRPr="00B74BA2">
        <w:rPr>
          <w:rFonts w:ascii="Times New Roman" w:eastAsia="Calibri" w:hAnsi="Times New Roman" w:cs="Times New Roman"/>
          <w:sz w:val="28"/>
          <w:szCs w:val="28"/>
        </w:rPr>
        <w:t>обучающимся</w:t>
      </w:r>
      <w:proofErr w:type="gramEnd"/>
      <w:r w:rsidRPr="00B74BA2">
        <w:rPr>
          <w:rFonts w:ascii="Times New Roman" w:eastAsia="Calibri" w:hAnsi="Times New Roman" w:cs="Times New Roman"/>
          <w:sz w:val="28"/>
          <w:szCs w:val="28"/>
        </w:rPr>
        <w:t>, что составляет 9,6 %.</w:t>
      </w:r>
    </w:p>
    <w:p w:rsidR="00B74BA2" w:rsidRPr="00B74BA2" w:rsidRDefault="00B74BA2" w:rsidP="00B74BA2">
      <w:pPr>
        <w:spacing w:after="0" w:line="240" w:lineRule="auto"/>
        <w:jc w:val="both"/>
        <w:rPr>
          <w:rFonts w:ascii="Times New Roman" w:eastAsia="Calibri" w:hAnsi="Times New Roman" w:cs="Times New Roman"/>
          <w:sz w:val="28"/>
          <w:szCs w:val="28"/>
        </w:rPr>
      </w:pPr>
      <w:r w:rsidRPr="00B74BA2">
        <w:rPr>
          <w:rFonts w:ascii="Times New Roman" w:eastAsia="Calibri" w:hAnsi="Times New Roman" w:cs="Times New Roman"/>
          <w:sz w:val="28"/>
          <w:szCs w:val="28"/>
        </w:rPr>
        <w:t>По сравнению с прошлым годом показатели успеваемости и качества увеличились на 1,7 % и 9 % соответственно.</w:t>
      </w:r>
    </w:p>
    <w:p w:rsidR="00B74BA2" w:rsidRPr="00B74BA2" w:rsidRDefault="00B74BA2" w:rsidP="00B74BA2">
      <w:pPr>
        <w:spacing w:after="0" w:line="240" w:lineRule="auto"/>
        <w:jc w:val="both"/>
        <w:rPr>
          <w:rFonts w:ascii="Times New Roman" w:eastAsia="Calibri" w:hAnsi="Times New Roman" w:cs="Times New Roman"/>
          <w:sz w:val="28"/>
          <w:szCs w:val="28"/>
        </w:rPr>
      </w:pPr>
      <w:r w:rsidRPr="00B74BA2">
        <w:rPr>
          <w:rFonts w:ascii="Times New Roman" w:eastAsia="Calibri" w:hAnsi="Times New Roman" w:cs="Times New Roman"/>
          <w:sz w:val="28"/>
          <w:szCs w:val="28"/>
        </w:rPr>
        <w:tab/>
        <w:t xml:space="preserve">Средняя успеваемость обучающихся очной формы </w:t>
      </w:r>
      <w:proofErr w:type="gramStart"/>
      <w:r w:rsidRPr="00B74BA2">
        <w:rPr>
          <w:rFonts w:ascii="Times New Roman" w:eastAsia="Calibri" w:hAnsi="Times New Roman" w:cs="Times New Roman"/>
          <w:sz w:val="28"/>
          <w:szCs w:val="28"/>
        </w:rPr>
        <w:t>обучения по университету</w:t>
      </w:r>
      <w:proofErr w:type="gramEnd"/>
      <w:r w:rsidRPr="00B74BA2">
        <w:rPr>
          <w:rFonts w:ascii="Times New Roman" w:eastAsia="Calibri" w:hAnsi="Times New Roman" w:cs="Times New Roman"/>
          <w:sz w:val="28"/>
          <w:szCs w:val="28"/>
        </w:rPr>
        <w:t>, с учетом всех уровней подготовки, составила 90,4 %, доля обучающихся, сдавших сессию на «хорошо» и «отлично» – 39 %.</w:t>
      </w:r>
    </w:p>
    <w:p w:rsidR="00B74BA2" w:rsidRPr="00B74BA2" w:rsidRDefault="00B74BA2" w:rsidP="00B74BA2">
      <w:pPr>
        <w:spacing w:after="0" w:line="240" w:lineRule="auto"/>
        <w:jc w:val="both"/>
        <w:rPr>
          <w:rFonts w:ascii="Times New Roman" w:eastAsia="Calibri" w:hAnsi="Times New Roman" w:cs="Times New Roman"/>
          <w:sz w:val="28"/>
          <w:szCs w:val="28"/>
        </w:rPr>
      </w:pPr>
      <w:r w:rsidRPr="00B74BA2">
        <w:rPr>
          <w:rFonts w:ascii="Times New Roman" w:eastAsia="Calibri" w:hAnsi="Times New Roman" w:cs="Times New Roman"/>
          <w:sz w:val="28"/>
          <w:szCs w:val="28"/>
        </w:rPr>
        <w:tab/>
        <w:t xml:space="preserve">По программам бакалавриата и </w:t>
      </w:r>
      <w:proofErr w:type="spellStart"/>
      <w:r w:rsidRPr="00B74BA2">
        <w:rPr>
          <w:rFonts w:ascii="Times New Roman" w:eastAsia="Calibri" w:hAnsi="Times New Roman" w:cs="Times New Roman"/>
          <w:sz w:val="28"/>
          <w:szCs w:val="28"/>
        </w:rPr>
        <w:t>специалитета</w:t>
      </w:r>
      <w:proofErr w:type="spellEnd"/>
      <w:r w:rsidRPr="00B74BA2">
        <w:rPr>
          <w:rFonts w:ascii="Times New Roman" w:eastAsia="Calibri" w:hAnsi="Times New Roman" w:cs="Times New Roman"/>
          <w:sz w:val="28"/>
          <w:szCs w:val="28"/>
        </w:rPr>
        <w:t xml:space="preserve"> наиболее высокие показатели успеваемости у обучающихся на факультете истории и международных отношений(52%) и факультете русской филологии, журналистики и </w:t>
      </w:r>
      <w:proofErr w:type="spellStart"/>
      <w:r w:rsidRPr="00B74BA2">
        <w:rPr>
          <w:rFonts w:ascii="Times New Roman" w:eastAsia="Calibri" w:hAnsi="Times New Roman" w:cs="Times New Roman"/>
          <w:sz w:val="28"/>
          <w:szCs w:val="28"/>
        </w:rPr>
        <w:t>медиатехнологий</w:t>
      </w:r>
      <w:proofErr w:type="spellEnd"/>
      <w:r w:rsidRPr="00B74BA2">
        <w:rPr>
          <w:rFonts w:ascii="Times New Roman" w:eastAsia="Calibri" w:hAnsi="Times New Roman" w:cs="Times New Roman"/>
          <w:sz w:val="28"/>
          <w:szCs w:val="28"/>
        </w:rPr>
        <w:t xml:space="preserve"> (43 %). Если рассмотреть уровень успеваемости по группам, то наибольший процент набрали группы: 101 филология, 302 ПО, 101 кит</w:t>
      </w:r>
      <w:proofErr w:type="gramStart"/>
      <w:r w:rsidRPr="00B74BA2">
        <w:rPr>
          <w:rFonts w:ascii="Times New Roman" w:eastAsia="Calibri" w:hAnsi="Times New Roman" w:cs="Times New Roman"/>
          <w:sz w:val="28"/>
          <w:szCs w:val="28"/>
        </w:rPr>
        <w:t xml:space="preserve">., </w:t>
      </w:r>
      <w:proofErr w:type="gramEnd"/>
      <w:r w:rsidRPr="00B74BA2">
        <w:rPr>
          <w:rFonts w:ascii="Times New Roman" w:eastAsia="Calibri" w:hAnsi="Times New Roman" w:cs="Times New Roman"/>
          <w:sz w:val="28"/>
          <w:szCs w:val="28"/>
        </w:rPr>
        <w:t>402 кит., 1 МТА, 2 МТА, 2ПИА, 4 МАТ,3 Биология, 4 Туризм, 4Математика, 4 Биология, 1ЭП, 2КФ, 1А, 2А, 1А МО, 2А МО, 4 История эти группы набрали по 100%.</w:t>
      </w:r>
    </w:p>
    <w:p w:rsidR="00B74BA2" w:rsidRPr="00B74BA2" w:rsidRDefault="00B74BA2" w:rsidP="00B74BA2">
      <w:pPr>
        <w:spacing w:after="0" w:line="240" w:lineRule="auto"/>
        <w:jc w:val="both"/>
        <w:rPr>
          <w:rFonts w:ascii="Times New Roman" w:eastAsia="Calibri" w:hAnsi="Times New Roman" w:cs="Times New Roman"/>
          <w:sz w:val="28"/>
          <w:szCs w:val="28"/>
        </w:rPr>
      </w:pPr>
      <w:r w:rsidRPr="00B74BA2">
        <w:rPr>
          <w:rFonts w:ascii="Times New Roman" w:eastAsia="Calibri" w:hAnsi="Times New Roman" w:cs="Times New Roman"/>
          <w:sz w:val="28"/>
          <w:szCs w:val="28"/>
        </w:rPr>
        <w:lastRenderedPageBreak/>
        <w:t xml:space="preserve">Наихудшая ситуация у групп 1 Физика – 57,7%, 1ПИБ – 19%, 1ПИВ – 43,5%, 2 ПИБ – 36,4%, 2 </w:t>
      </w:r>
      <w:proofErr w:type="gramStart"/>
      <w:r w:rsidRPr="00B74BA2">
        <w:rPr>
          <w:rFonts w:ascii="Times New Roman" w:eastAsia="Calibri" w:hAnsi="Times New Roman" w:cs="Times New Roman"/>
          <w:sz w:val="28"/>
          <w:szCs w:val="28"/>
        </w:rPr>
        <w:t>ПИВ</w:t>
      </w:r>
      <w:proofErr w:type="gramEnd"/>
      <w:r w:rsidRPr="00B74BA2">
        <w:rPr>
          <w:rFonts w:ascii="Times New Roman" w:eastAsia="Calibri" w:hAnsi="Times New Roman" w:cs="Times New Roman"/>
          <w:sz w:val="28"/>
          <w:szCs w:val="28"/>
        </w:rPr>
        <w:t xml:space="preserve"> – 57,1%, 3 МТБ – 36,8%, 4МТБ – 30,8%, 1ЭГ – 32,4%, 1ЭД – 57,1%, 2ЭД – 50%, 2ЭЕ – 36,4%, 3ЭГ – 58,8%, 3ЭЕ – 16,7%, 4ЭД – 26,3%, 4ЭГ – 38,1%, 1Д -50%, 1Е – 57,1%.</w:t>
      </w:r>
    </w:p>
    <w:p w:rsidR="00B74BA2" w:rsidRPr="00B74BA2" w:rsidRDefault="00B74BA2" w:rsidP="00B74BA2">
      <w:pPr>
        <w:spacing w:after="0" w:line="240" w:lineRule="auto"/>
        <w:jc w:val="both"/>
        <w:rPr>
          <w:rFonts w:ascii="Times New Roman" w:eastAsia="Calibri" w:hAnsi="Times New Roman" w:cs="Times New Roman"/>
          <w:sz w:val="28"/>
          <w:szCs w:val="28"/>
        </w:rPr>
      </w:pPr>
      <w:r w:rsidRPr="00B74BA2">
        <w:rPr>
          <w:rFonts w:ascii="Times New Roman" w:eastAsia="Calibri" w:hAnsi="Times New Roman" w:cs="Times New Roman"/>
          <w:sz w:val="28"/>
          <w:szCs w:val="28"/>
        </w:rPr>
        <w:t xml:space="preserve">Во время летней </w:t>
      </w:r>
      <w:proofErr w:type="spellStart"/>
      <w:r w:rsidRPr="00B74BA2">
        <w:rPr>
          <w:rFonts w:ascii="Times New Roman" w:eastAsia="Calibri" w:hAnsi="Times New Roman" w:cs="Times New Roman"/>
          <w:sz w:val="28"/>
          <w:szCs w:val="28"/>
        </w:rPr>
        <w:t>зачетн</w:t>
      </w:r>
      <w:proofErr w:type="gramStart"/>
      <w:r w:rsidRPr="00B74BA2">
        <w:rPr>
          <w:rFonts w:ascii="Times New Roman" w:eastAsia="Calibri" w:hAnsi="Times New Roman" w:cs="Times New Roman"/>
          <w:sz w:val="28"/>
          <w:szCs w:val="28"/>
        </w:rPr>
        <w:t>о</w:t>
      </w:r>
      <w:proofErr w:type="spellEnd"/>
      <w:r w:rsidRPr="00B74BA2">
        <w:rPr>
          <w:rFonts w:ascii="Times New Roman" w:eastAsia="Calibri" w:hAnsi="Times New Roman" w:cs="Times New Roman"/>
          <w:sz w:val="28"/>
          <w:szCs w:val="28"/>
        </w:rPr>
        <w:t>-</w:t>
      </w:r>
      <w:proofErr w:type="gramEnd"/>
      <w:r w:rsidRPr="00B74BA2">
        <w:rPr>
          <w:rFonts w:ascii="Times New Roman" w:eastAsia="Calibri" w:hAnsi="Times New Roman" w:cs="Times New Roman"/>
          <w:sz w:val="28"/>
          <w:szCs w:val="28"/>
        </w:rPr>
        <w:t xml:space="preserve"> экзаменационной сессии планируется провести:</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Calibri" w:hAnsi="Times New Roman" w:cs="Times New Roman"/>
          <w:sz w:val="28"/>
          <w:szCs w:val="28"/>
        </w:rPr>
        <w:t xml:space="preserve">1. </w:t>
      </w:r>
      <w:r w:rsidRPr="00B74BA2">
        <w:rPr>
          <w:rFonts w:ascii="Times New Roman" w:eastAsia="Times New Roman" w:hAnsi="Times New Roman" w:cs="Times New Roman"/>
          <w:sz w:val="28"/>
          <w:szCs w:val="28"/>
          <w:lang w:eastAsia="ru-RU"/>
        </w:rPr>
        <w:t>По экономическому факультету:</w:t>
      </w:r>
      <w:r w:rsidRPr="00B74BA2">
        <w:rPr>
          <w:rFonts w:ascii="Times New Roman" w:eastAsia="Times New Roman" w:hAnsi="Times New Roman" w:cs="Times New Roman"/>
          <w:sz w:val="28"/>
          <w:szCs w:val="28"/>
          <w:lang w:eastAsia="ru-RU"/>
        </w:rPr>
        <w:tab/>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ab/>
        <w:t>-  6  традиционных экз.</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ab/>
        <w:t>-  114 по тестам</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      Всего 120 </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2. По  ФУИТ:</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- 12 традиционных экз.</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- 136 по тестам</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       Всего:  148</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3. По юридическому факультету:</w:t>
      </w:r>
      <w:r w:rsidRPr="00B74BA2">
        <w:rPr>
          <w:rFonts w:ascii="Times New Roman" w:eastAsia="Times New Roman" w:hAnsi="Times New Roman" w:cs="Times New Roman"/>
          <w:sz w:val="28"/>
          <w:szCs w:val="28"/>
          <w:lang w:eastAsia="ru-RU"/>
        </w:rPr>
        <w:tab/>
      </w:r>
      <w:r w:rsidRPr="00B74BA2">
        <w:rPr>
          <w:rFonts w:ascii="Times New Roman" w:eastAsia="Times New Roman" w:hAnsi="Times New Roman" w:cs="Times New Roman"/>
          <w:sz w:val="28"/>
          <w:szCs w:val="28"/>
          <w:lang w:eastAsia="ru-RU"/>
        </w:rPr>
        <w:tab/>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33 традиционных экз.;</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65 по тестам</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Всего:98</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4. По ФИМО:</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   10 традиционных экз.; </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   102  по тестам </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Всего:  112</w:t>
      </w:r>
      <w:r w:rsidRPr="00B74BA2">
        <w:rPr>
          <w:rFonts w:ascii="Times New Roman" w:eastAsia="Times New Roman" w:hAnsi="Times New Roman" w:cs="Times New Roman"/>
          <w:sz w:val="28"/>
          <w:szCs w:val="28"/>
          <w:lang w:eastAsia="ru-RU"/>
        </w:rPr>
        <w:tab/>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5. По РФ Ж и МТ:</w:t>
      </w:r>
      <w:r w:rsidRPr="00B74BA2">
        <w:rPr>
          <w:rFonts w:ascii="Times New Roman" w:eastAsia="Times New Roman" w:hAnsi="Times New Roman" w:cs="Times New Roman"/>
          <w:sz w:val="28"/>
          <w:szCs w:val="28"/>
          <w:lang w:eastAsia="ru-RU"/>
        </w:rPr>
        <w:tab/>
        <w:t xml:space="preserve"> </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   - 12 традиционных экз.;-</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    -   62 по тестам</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Всего: 74</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6. По факультету иностранных языков:</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        -  73 традиционных экз.;</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ab/>
        <w:t>-  58 по тестам</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Всего</w:t>
      </w:r>
      <w:proofErr w:type="gramStart"/>
      <w:r w:rsidRPr="00B74BA2">
        <w:rPr>
          <w:rFonts w:ascii="Times New Roman" w:eastAsia="Times New Roman" w:hAnsi="Times New Roman" w:cs="Times New Roman"/>
          <w:sz w:val="28"/>
          <w:szCs w:val="28"/>
          <w:lang w:eastAsia="ru-RU"/>
        </w:rPr>
        <w:t xml:space="preserve"> :</w:t>
      </w:r>
      <w:proofErr w:type="gramEnd"/>
      <w:r w:rsidRPr="00B74BA2">
        <w:rPr>
          <w:rFonts w:ascii="Times New Roman" w:eastAsia="Times New Roman" w:hAnsi="Times New Roman" w:cs="Times New Roman"/>
          <w:sz w:val="28"/>
          <w:szCs w:val="28"/>
          <w:lang w:eastAsia="ru-RU"/>
        </w:rPr>
        <w:t xml:space="preserve"> 131</w:t>
      </w: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Всего традиционных экзаменов: </w:t>
      </w:r>
      <w:r w:rsidRPr="00B74BA2">
        <w:rPr>
          <w:rFonts w:ascii="Times New Roman" w:eastAsia="Times New Roman" w:hAnsi="Times New Roman" w:cs="Times New Roman"/>
          <w:sz w:val="28"/>
          <w:szCs w:val="28"/>
          <w:lang w:eastAsia="ru-RU"/>
        </w:rPr>
        <w:tab/>
      </w:r>
      <w:r w:rsidRPr="00B74BA2">
        <w:rPr>
          <w:rFonts w:ascii="Times New Roman" w:eastAsia="Times New Roman" w:hAnsi="Times New Roman" w:cs="Times New Roman"/>
          <w:sz w:val="28"/>
          <w:szCs w:val="28"/>
          <w:lang w:eastAsia="ru-RU"/>
        </w:rPr>
        <w:tab/>
        <w:t>-   146</w:t>
      </w:r>
    </w:p>
    <w:p w:rsidR="00B74BA2" w:rsidRPr="00B74BA2" w:rsidRDefault="00B74BA2" w:rsidP="00B74B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Всего экзамено</w:t>
      </w:r>
      <w:proofErr w:type="gramStart"/>
      <w:r w:rsidRPr="00B74BA2">
        <w:rPr>
          <w:rFonts w:ascii="Times New Roman" w:eastAsia="Times New Roman" w:hAnsi="Times New Roman" w:cs="Times New Roman"/>
          <w:sz w:val="28"/>
          <w:szCs w:val="28"/>
          <w:lang w:eastAsia="ru-RU"/>
        </w:rPr>
        <w:t>в-</w:t>
      </w:r>
      <w:proofErr w:type="gramEnd"/>
      <w:r w:rsidRPr="00B74BA2">
        <w:rPr>
          <w:rFonts w:ascii="Times New Roman" w:eastAsia="Times New Roman" w:hAnsi="Times New Roman" w:cs="Times New Roman"/>
          <w:sz w:val="28"/>
          <w:szCs w:val="28"/>
          <w:lang w:eastAsia="ru-RU"/>
        </w:rPr>
        <w:t xml:space="preserve"> тестов</w:t>
      </w:r>
      <w:r w:rsidRPr="00B74BA2">
        <w:rPr>
          <w:rFonts w:ascii="Times New Roman" w:eastAsia="Times New Roman" w:hAnsi="Times New Roman" w:cs="Times New Roman"/>
          <w:sz w:val="28"/>
          <w:szCs w:val="28"/>
          <w:lang w:eastAsia="ru-RU"/>
        </w:rPr>
        <w:tab/>
      </w:r>
      <w:r w:rsidRPr="00B74BA2">
        <w:rPr>
          <w:rFonts w:ascii="Times New Roman" w:eastAsia="Times New Roman" w:hAnsi="Times New Roman" w:cs="Times New Roman"/>
          <w:sz w:val="28"/>
          <w:szCs w:val="28"/>
          <w:lang w:eastAsia="ru-RU"/>
        </w:rPr>
        <w:tab/>
      </w:r>
      <w:r w:rsidRPr="00B74BA2">
        <w:rPr>
          <w:rFonts w:ascii="Times New Roman" w:eastAsia="Times New Roman" w:hAnsi="Times New Roman" w:cs="Times New Roman"/>
          <w:sz w:val="28"/>
          <w:szCs w:val="28"/>
          <w:lang w:eastAsia="ru-RU"/>
        </w:rPr>
        <w:tab/>
        <w:t>-   537</w:t>
      </w:r>
      <w:r w:rsidRPr="00B74BA2">
        <w:rPr>
          <w:rFonts w:ascii="Times New Roman" w:eastAsia="Times New Roman" w:hAnsi="Times New Roman" w:cs="Times New Roman"/>
          <w:sz w:val="28"/>
          <w:szCs w:val="28"/>
          <w:lang w:eastAsia="ru-RU"/>
        </w:rPr>
        <w:tab/>
      </w:r>
    </w:p>
    <w:p w:rsidR="00B74BA2" w:rsidRPr="00B74BA2" w:rsidRDefault="00B74BA2" w:rsidP="00B74BA2">
      <w:pPr>
        <w:pBdr>
          <w:bottom w:val="single" w:sz="12" w:space="1" w:color="auto"/>
        </w:pBdr>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ab/>
      </w:r>
      <w:proofErr w:type="gramStart"/>
      <w:r w:rsidRPr="00B74BA2">
        <w:rPr>
          <w:rFonts w:ascii="Times New Roman" w:eastAsia="Times New Roman" w:hAnsi="Times New Roman" w:cs="Times New Roman"/>
          <w:sz w:val="28"/>
          <w:szCs w:val="28"/>
          <w:lang w:eastAsia="ru-RU"/>
        </w:rPr>
        <w:t>Председатели государственной экзаменационной комиссии утверждались Министерством образования и науки Республики Таджикистан из числа лиц, не работающих в Университете, имеющих ученую степень кандидата или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(на 2019 год председателями ГАК были утверждены 8 докторов наук, 11 кандидат наук и около 40</w:t>
      </w:r>
      <w:proofErr w:type="gramEnd"/>
      <w:r w:rsidRPr="00B74BA2">
        <w:rPr>
          <w:rFonts w:ascii="Times New Roman" w:eastAsia="Times New Roman" w:hAnsi="Times New Roman" w:cs="Times New Roman"/>
          <w:sz w:val="28"/>
          <w:szCs w:val="28"/>
          <w:lang w:eastAsia="ru-RU"/>
        </w:rPr>
        <w:t xml:space="preserve"> ведущих специалиста – представители работодателей). В состав государственной экзаменационной комиссии были включены не более 6 человек, из которых не менее 2 человек являлись ведущими специалистами – представителями работодателей или их объединений в соответствующей области профессиональной деятельности, </w:t>
      </w:r>
      <w:r w:rsidRPr="00B74BA2">
        <w:rPr>
          <w:rFonts w:ascii="Times New Roman" w:eastAsia="Times New Roman" w:hAnsi="Times New Roman" w:cs="Times New Roman"/>
          <w:sz w:val="28"/>
          <w:szCs w:val="28"/>
          <w:lang w:eastAsia="ru-RU"/>
        </w:rPr>
        <w:lastRenderedPageBreak/>
        <w:t xml:space="preserve">остальные – лицами, относящимися к профессорско-преподавательскому составу Университета. </w:t>
      </w:r>
      <w:r w:rsidRPr="00B74BA2">
        <w:rPr>
          <w:rFonts w:ascii="Times New Roman" w:eastAsia="Times New Roman" w:hAnsi="Times New Roman" w:cs="Times New Roman"/>
          <w:sz w:val="28"/>
          <w:szCs w:val="28"/>
          <w:lang w:eastAsia="ru-RU"/>
        </w:rPr>
        <w:tab/>
        <w:t xml:space="preserve">  Сведения о государственной итоговой аттестации по состоянию на 22.06.2019 г. составили:</w:t>
      </w:r>
    </w:p>
    <w:p w:rsidR="00B74BA2" w:rsidRPr="00B74BA2" w:rsidRDefault="00B74BA2" w:rsidP="00B74BA2">
      <w:pPr>
        <w:spacing w:line="240" w:lineRule="auto"/>
        <w:jc w:val="both"/>
        <w:rPr>
          <w:rFonts w:ascii="Times New Roman" w:eastAsia="Times New Roman" w:hAnsi="Times New Roman" w:cs="Times New Roman"/>
          <w:b/>
          <w:sz w:val="28"/>
          <w:szCs w:val="28"/>
          <w:lang w:eastAsia="ru-RU"/>
        </w:rPr>
      </w:pPr>
      <w:r w:rsidRPr="00B74BA2">
        <w:rPr>
          <w:rFonts w:ascii="Times New Roman" w:eastAsia="Times New Roman" w:hAnsi="Times New Roman" w:cs="Times New Roman"/>
          <w:b/>
          <w:sz w:val="28"/>
          <w:szCs w:val="28"/>
          <w:lang w:eastAsia="ru-RU"/>
        </w:rPr>
        <w:t>1. Итоги проведения государственного итогового экзамена:</w:t>
      </w:r>
    </w:p>
    <w:p w:rsidR="00B74BA2" w:rsidRPr="00B74BA2" w:rsidRDefault="00B74BA2" w:rsidP="00B74BA2">
      <w:pPr>
        <w:spacing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Всего сдали 686, из них 40,4% отлично,39,8% хорошо, 19,0% удовлетворительно,0,8 % неудовлетворительно;</w:t>
      </w:r>
    </w:p>
    <w:p w:rsidR="00B74BA2" w:rsidRPr="00B74BA2" w:rsidRDefault="00B74BA2" w:rsidP="00B74BA2">
      <w:pPr>
        <w:spacing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2. Защита выпускных квалификационных работ</w:t>
      </w:r>
      <w:proofErr w:type="gramStart"/>
      <w:r w:rsidRPr="00B74BA2">
        <w:rPr>
          <w:rFonts w:ascii="Times New Roman" w:eastAsia="Times New Roman" w:hAnsi="Times New Roman" w:cs="Times New Roman"/>
          <w:sz w:val="28"/>
          <w:szCs w:val="28"/>
          <w:lang w:eastAsia="ru-RU"/>
        </w:rPr>
        <w:t xml:space="preserve"> :</w:t>
      </w:r>
      <w:proofErr w:type="gramEnd"/>
    </w:p>
    <w:p w:rsidR="00B74BA2" w:rsidRPr="00B74BA2" w:rsidRDefault="00B74BA2" w:rsidP="00B74BA2">
      <w:pPr>
        <w:spacing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Всего защитили 319, из них 49,5 % отлично, 37,0 % хорошо, 11,6 % удовлетворительно, 1,9 % неявка.</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Учебный процесс в университете организовывался в соответствии с графиком учебного процесса, и утвержденными на его основе расписаниями занятий по направлениям подготовки и специальностям.</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 xml:space="preserve"> Учебный отдел  систематически принимал участие в работе комиссий по комплексной проверке деятельности факультетов и кафедр. </w:t>
      </w:r>
    </w:p>
    <w:p w:rsidR="00B74BA2" w:rsidRPr="00B74BA2" w:rsidRDefault="00B74BA2" w:rsidP="00B74BA2">
      <w:pPr>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Утверждены графики учебного процесса по всем направлениям подготовки очного и заочного отделений.</w:t>
      </w:r>
    </w:p>
    <w:p w:rsidR="00B74BA2" w:rsidRPr="00B74BA2" w:rsidRDefault="00B74BA2" w:rsidP="00B74BA2">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r w:rsidRPr="00B74BA2">
        <w:rPr>
          <w:rFonts w:ascii="Times New Roman" w:eastAsia="Times New Roman" w:hAnsi="Times New Roman" w:cs="Times New Roman"/>
          <w:color w:val="000000"/>
          <w:sz w:val="28"/>
          <w:szCs w:val="28"/>
          <w:u w:val="single"/>
          <w:lang w:eastAsia="ru-RU"/>
        </w:rPr>
        <w:t>Отдел организации практики и учета трудоустройства выпускников</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3"/>
          <w:szCs w:val="23"/>
          <w:lang w:eastAsia="ru-RU"/>
        </w:rPr>
        <w:tab/>
      </w:r>
      <w:r w:rsidRPr="00B74BA2">
        <w:rPr>
          <w:rFonts w:ascii="Times New Roman" w:eastAsia="Times New Roman" w:hAnsi="Times New Roman" w:cs="Times New Roman"/>
          <w:color w:val="000000"/>
          <w:sz w:val="28"/>
          <w:szCs w:val="28"/>
          <w:lang w:eastAsia="ru-RU"/>
        </w:rPr>
        <w:t xml:space="preserve">Практика студентов является составной частью основной профессиональной образовательной программы высшего образования и проводится в соответствии с утвержденными рабочими учебными планами и графиком учебного процесса в целях приобретения студентами навыков профессиональной работы, углубления и закрепления знаний и компетенций, полученных в процессе теоретического обучения. </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 xml:space="preserve">Практика студентов организуется на основании Положения о практике обучающихся, осваивающих основные профессиональные образовательные программы высшего образования, утвержденного Приказом Минобразования РФ № 1383 от 27.11.2015, и Положения о практиках студентов </w:t>
      </w:r>
      <w:proofErr w:type="spellStart"/>
      <w:r w:rsidRPr="00B74BA2">
        <w:rPr>
          <w:rFonts w:ascii="Times New Roman" w:eastAsia="Times New Roman" w:hAnsi="Times New Roman" w:cs="Times New Roman"/>
          <w:color w:val="000000"/>
          <w:sz w:val="28"/>
          <w:szCs w:val="28"/>
          <w:lang w:eastAsia="ru-RU"/>
        </w:rPr>
        <w:t>РТСУ</w:t>
      </w:r>
      <w:proofErr w:type="gramStart"/>
      <w:r w:rsidRPr="00B74BA2">
        <w:rPr>
          <w:rFonts w:ascii="Times New Roman" w:eastAsia="Times New Roman" w:hAnsi="Times New Roman" w:cs="Times New Roman"/>
          <w:color w:val="000000"/>
          <w:sz w:val="28"/>
          <w:szCs w:val="28"/>
          <w:lang w:eastAsia="ru-RU"/>
        </w:rPr>
        <w:t>,о</w:t>
      </w:r>
      <w:proofErr w:type="gramEnd"/>
      <w:r w:rsidRPr="00B74BA2">
        <w:rPr>
          <w:rFonts w:ascii="Times New Roman" w:eastAsia="Times New Roman" w:hAnsi="Times New Roman" w:cs="Times New Roman"/>
          <w:color w:val="000000"/>
          <w:sz w:val="28"/>
          <w:szCs w:val="28"/>
          <w:lang w:eastAsia="ru-RU"/>
        </w:rPr>
        <w:t>т</w:t>
      </w:r>
      <w:proofErr w:type="spellEnd"/>
      <w:r w:rsidRPr="00B74BA2">
        <w:rPr>
          <w:rFonts w:ascii="Times New Roman" w:eastAsia="Times New Roman" w:hAnsi="Times New Roman" w:cs="Times New Roman"/>
          <w:color w:val="000000"/>
          <w:sz w:val="28"/>
          <w:szCs w:val="28"/>
          <w:lang w:eastAsia="ru-RU"/>
        </w:rPr>
        <w:t xml:space="preserve"> 01.04.2019 г. </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b/>
          <w:bCs/>
          <w:color w:val="000000"/>
          <w:sz w:val="28"/>
          <w:szCs w:val="28"/>
          <w:lang w:eastAsia="ru-RU"/>
        </w:rPr>
        <w:t xml:space="preserve">I. Организация и проведение всех видов практики. </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Главным показателем качества образовательного процесса вуза, является количество выпускников, сумевших успешно трудоустроиться по специальности и востребованных на современном рынке труда.</w:t>
      </w:r>
    </w:p>
    <w:p w:rsidR="00B74BA2" w:rsidRPr="00B74BA2" w:rsidRDefault="00B74BA2" w:rsidP="00B74BA2">
      <w:pPr>
        <w:shd w:val="clear" w:color="auto" w:fill="FFFFFF"/>
        <w:tabs>
          <w:tab w:val="left" w:pos="2442"/>
          <w:tab w:val="left" w:pos="4968"/>
        </w:tabs>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pacing w:val="-2"/>
          <w:sz w:val="28"/>
          <w:szCs w:val="28"/>
          <w:lang w:eastAsia="ru-RU"/>
        </w:rPr>
        <w:t xml:space="preserve">Проблема </w:t>
      </w:r>
      <w:r w:rsidRPr="00B74BA2">
        <w:rPr>
          <w:rFonts w:ascii="Times New Roman" w:eastAsia="Times New Roman" w:hAnsi="Times New Roman" w:cs="Times New Roman"/>
          <w:spacing w:val="-1"/>
          <w:sz w:val="28"/>
          <w:szCs w:val="28"/>
          <w:lang w:eastAsia="ru-RU"/>
        </w:rPr>
        <w:t xml:space="preserve">трудоустройства молодых </w:t>
      </w:r>
      <w:r w:rsidRPr="00B74BA2">
        <w:rPr>
          <w:rFonts w:ascii="Times New Roman" w:eastAsia="Times New Roman" w:hAnsi="Times New Roman" w:cs="Times New Roman"/>
          <w:sz w:val="28"/>
          <w:szCs w:val="28"/>
          <w:lang w:eastAsia="ru-RU"/>
        </w:rPr>
        <w:t>специалистов в Таджикистане по-прежнему является очень значимой, поэтому в университете этому уделяется большое внимание.</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Оказание содействия выпускнику в его профессиональном самоопределении, предоставление будущему выпускнику возможностей ознакомления с будущими профессиями, выработка навыков самостоятельного решения вопросов, освоение информационных и компьютерных технологий, развитие профессиональных компетенций - одна из основных задач вуза.</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lastRenderedPageBreak/>
        <w:t xml:space="preserve">В течение 2017-18 учебного года совместно с </w:t>
      </w:r>
      <w:r w:rsidRPr="00B74BA2">
        <w:rPr>
          <w:rFonts w:ascii="Times New Roman" w:eastAsia="Times New Roman" w:hAnsi="Times New Roman" w:cs="Times New Roman"/>
          <w:spacing w:val="-1"/>
          <w:sz w:val="28"/>
          <w:szCs w:val="28"/>
          <w:lang w:eastAsia="ru-RU"/>
        </w:rPr>
        <w:t xml:space="preserve">руководителями практик от факультетов, заведующими </w:t>
      </w:r>
      <w:r w:rsidRPr="00B74BA2">
        <w:rPr>
          <w:rFonts w:ascii="Times New Roman" w:eastAsia="Times New Roman" w:hAnsi="Times New Roman" w:cs="Times New Roman"/>
          <w:sz w:val="28"/>
          <w:szCs w:val="28"/>
          <w:lang w:eastAsia="ru-RU"/>
        </w:rPr>
        <w:t>выпускающих кафедра и сотрудниками отдела постоянно проводилась разъяснительная работа по содействию трудоустройства выпускников:</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-обеспечение взаимодействия выпускников и потенциальных работодателей;</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-информирование студентов и выпускников о состоянии и тенденциях рынка труда с целью содействия их трудоустройству;</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-увеличение количества  баз практик, заключения договоров с организациями экономики, промышленности и социальной сферы (организациями-работодателями) на подготовку кадров.</w:t>
      </w:r>
    </w:p>
    <w:p w:rsidR="00B74BA2" w:rsidRPr="00B74BA2" w:rsidRDefault="00B74BA2" w:rsidP="00B74BA2">
      <w:pPr>
        <w:shd w:val="clear" w:color="auto" w:fill="FFFFFF"/>
        <w:tabs>
          <w:tab w:val="left" w:pos="1656"/>
          <w:tab w:val="left" w:pos="2912"/>
          <w:tab w:val="left" w:pos="4951"/>
        </w:tabs>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pacing w:val="-10"/>
          <w:sz w:val="28"/>
          <w:szCs w:val="28"/>
          <w:lang w:eastAsia="ru-RU"/>
        </w:rPr>
        <w:t xml:space="preserve">Во </w:t>
      </w:r>
      <w:r w:rsidRPr="00B74BA2">
        <w:rPr>
          <w:rFonts w:ascii="Times New Roman" w:eastAsia="Times New Roman" w:hAnsi="Times New Roman" w:cs="Times New Roman"/>
          <w:spacing w:val="-4"/>
          <w:sz w:val="28"/>
          <w:szCs w:val="28"/>
          <w:lang w:eastAsia="ru-RU"/>
        </w:rPr>
        <w:t xml:space="preserve">время </w:t>
      </w:r>
      <w:r w:rsidRPr="00B74BA2">
        <w:rPr>
          <w:rFonts w:ascii="Times New Roman" w:eastAsia="Times New Roman" w:hAnsi="Times New Roman" w:cs="Times New Roman"/>
          <w:spacing w:val="-2"/>
          <w:sz w:val="28"/>
          <w:szCs w:val="28"/>
          <w:lang w:eastAsia="ru-RU"/>
        </w:rPr>
        <w:t xml:space="preserve">прохождения учебных, </w:t>
      </w:r>
      <w:r w:rsidRPr="00B74BA2">
        <w:rPr>
          <w:rFonts w:ascii="Times New Roman" w:eastAsia="Times New Roman" w:hAnsi="Times New Roman" w:cs="Times New Roman"/>
          <w:sz w:val="28"/>
          <w:szCs w:val="28"/>
          <w:lang w:eastAsia="ru-RU"/>
        </w:rPr>
        <w:t>производственных практик многие студенты РТСУ от руководителей организаций, учреждений, фирм получают предложения о дальнейшем трудоустройстве.</w:t>
      </w:r>
    </w:p>
    <w:p w:rsidR="00B74BA2" w:rsidRPr="00B74BA2" w:rsidRDefault="00B74BA2" w:rsidP="00B74BA2">
      <w:pPr>
        <w:shd w:val="clear" w:color="auto" w:fill="FFFFFF"/>
        <w:tabs>
          <w:tab w:val="left" w:pos="2840"/>
          <w:tab w:val="left" w:pos="5112"/>
        </w:tabs>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pacing w:val="-1"/>
          <w:sz w:val="28"/>
          <w:szCs w:val="28"/>
          <w:lang w:eastAsia="ru-RU"/>
        </w:rPr>
        <w:t xml:space="preserve">Университет </w:t>
      </w:r>
      <w:r w:rsidRPr="00B74BA2">
        <w:rPr>
          <w:rFonts w:ascii="Times New Roman" w:eastAsia="Times New Roman" w:hAnsi="Times New Roman" w:cs="Times New Roman"/>
          <w:spacing w:val="-2"/>
          <w:sz w:val="28"/>
          <w:szCs w:val="28"/>
          <w:lang w:eastAsia="ru-RU"/>
        </w:rPr>
        <w:t xml:space="preserve">устанавливает </w:t>
      </w:r>
      <w:r w:rsidRPr="00B74BA2">
        <w:rPr>
          <w:rFonts w:ascii="Times New Roman" w:eastAsia="Times New Roman" w:hAnsi="Times New Roman" w:cs="Times New Roman"/>
          <w:spacing w:val="-1"/>
          <w:sz w:val="28"/>
          <w:szCs w:val="28"/>
          <w:lang w:eastAsia="ru-RU"/>
        </w:rPr>
        <w:t xml:space="preserve">прямые </w:t>
      </w:r>
      <w:r w:rsidRPr="00B74BA2">
        <w:rPr>
          <w:rFonts w:ascii="Times New Roman" w:eastAsia="Times New Roman" w:hAnsi="Times New Roman" w:cs="Times New Roman"/>
          <w:sz w:val="28"/>
          <w:szCs w:val="28"/>
          <w:lang w:eastAsia="ru-RU"/>
        </w:rPr>
        <w:t>двусторонние отношения с предприятиями и организациями республики, представители организаций и фирм регулярно встречаются с руководством университета и факультетов для проведения собеседования с выпускниками.</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Стало хорошей традицией включение в состав комиссии ГАК работодателей, которые имеют возможность сразу дать рекомендацию по трудоустройству в определенную организацию.</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pacing w:val="-1"/>
          <w:sz w:val="28"/>
          <w:szCs w:val="28"/>
          <w:lang w:eastAsia="ru-RU"/>
        </w:rPr>
        <w:t xml:space="preserve">Студенты проходят производственную практику, </w:t>
      </w:r>
      <w:r w:rsidRPr="00B74BA2">
        <w:rPr>
          <w:rFonts w:ascii="Times New Roman" w:eastAsia="Times New Roman" w:hAnsi="Times New Roman" w:cs="Times New Roman"/>
          <w:sz w:val="28"/>
          <w:szCs w:val="28"/>
          <w:lang w:eastAsia="ru-RU"/>
        </w:rPr>
        <w:t>целями которой являются:</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-закрепление теоретических знаний и привитие практикантам организаторских навыков, а также приобретение опыта работы на определенной должности по направлениям;</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-расширение профессиональных знаний, полученных практикантами в процессе обучения, и формирования практических навыков ведения самостоятельной научно-исследовательской или организационно-управленческой работы;</w:t>
      </w:r>
    </w:p>
    <w:p w:rsidR="00B74BA2" w:rsidRPr="00B74BA2" w:rsidRDefault="00B74BA2" w:rsidP="00B74BA2">
      <w:pPr>
        <w:shd w:val="clear" w:color="auto" w:fill="FFFFFF"/>
        <w:tabs>
          <w:tab w:val="left" w:pos="1840"/>
          <w:tab w:val="left" w:pos="2632"/>
          <w:tab w:val="left" w:pos="5253"/>
        </w:tabs>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-воспитание практикантов в духе соблюдения </w:t>
      </w:r>
      <w:r w:rsidRPr="00B74BA2">
        <w:rPr>
          <w:rFonts w:ascii="Times New Roman" w:eastAsia="Times New Roman" w:hAnsi="Times New Roman" w:cs="Times New Roman"/>
          <w:spacing w:val="-1"/>
          <w:sz w:val="28"/>
          <w:szCs w:val="28"/>
          <w:lang w:eastAsia="ru-RU"/>
        </w:rPr>
        <w:t xml:space="preserve">законности </w:t>
      </w:r>
      <w:r w:rsidRPr="00B74BA2">
        <w:rPr>
          <w:rFonts w:ascii="Times New Roman" w:eastAsia="Times New Roman" w:hAnsi="Times New Roman" w:cs="Times New Roman"/>
          <w:sz w:val="28"/>
          <w:szCs w:val="28"/>
          <w:lang w:eastAsia="ru-RU"/>
        </w:rPr>
        <w:t xml:space="preserve">и </w:t>
      </w:r>
      <w:r w:rsidRPr="00B74BA2">
        <w:rPr>
          <w:rFonts w:ascii="Times New Roman" w:eastAsia="Times New Roman" w:hAnsi="Times New Roman" w:cs="Times New Roman"/>
          <w:spacing w:val="-1"/>
          <w:sz w:val="28"/>
          <w:szCs w:val="28"/>
          <w:lang w:eastAsia="ru-RU"/>
        </w:rPr>
        <w:t xml:space="preserve">профессиональной </w:t>
      </w:r>
      <w:r w:rsidRPr="00B74BA2">
        <w:rPr>
          <w:rFonts w:ascii="Times New Roman" w:eastAsia="Times New Roman" w:hAnsi="Times New Roman" w:cs="Times New Roman"/>
          <w:spacing w:val="-3"/>
          <w:sz w:val="28"/>
          <w:szCs w:val="28"/>
          <w:lang w:eastAsia="ru-RU"/>
        </w:rPr>
        <w:t xml:space="preserve">этики, </w:t>
      </w:r>
      <w:r w:rsidRPr="00B74BA2">
        <w:rPr>
          <w:rFonts w:ascii="Times New Roman" w:eastAsia="Times New Roman" w:hAnsi="Times New Roman" w:cs="Times New Roman"/>
          <w:sz w:val="28"/>
          <w:szCs w:val="28"/>
          <w:lang w:eastAsia="ru-RU"/>
        </w:rPr>
        <w:t>добросовестности и самостоятельности;</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-осознание сущности и социальной значимости будущей профессии.</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Как правило, студенты – выпускники, обладающие </w:t>
      </w:r>
      <w:r w:rsidRPr="00B74BA2">
        <w:rPr>
          <w:rFonts w:ascii="Times New Roman" w:eastAsia="Times New Roman" w:hAnsi="Times New Roman" w:cs="Times New Roman"/>
          <w:spacing w:val="-1"/>
          <w:sz w:val="28"/>
          <w:szCs w:val="28"/>
          <w:lang w:eastAsia="ru-RU"/>
        </w:rPr>
        <w:t xml:space="preserve">вышеперечисленными качествами, закрепляются на </w:t>
      </w:r>
      <w:r w:rsidRPr="00B74BA2">
        <w:rPr>
          <w:rFonts w:ascii="Times New Roman" w:eastAsia="Times New Roman" w:hAnsi="Times New Roman" w:cs="Times New Roman"/>
          <w:sz w:val="28"/>
          <w:szCs w:val="28"/>
          <w:lang w:eastAsia="ru-RU"/>
        </w:rPr>
        <w:t>рабочих местах и трудоустраиваются после окончания вуза.</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При желании студента </w:t>
      </w:r>
      <w:proofErr w:type="gramStart"/>
      <w:r w:rsidRPr="00B74BA2">
        <w:rPr>
          <w:rFonts w:ascii="Times New Roman" w:eastAsia="Times New Roman" w:hAnsi="Times New Roman" w:cs="Times New Roman"/>
          <w:sz w:val="28"/>
          <w:szCs w:val="28"/>
          <w:lang w:eastAsia="ru-RU"/>
        </w:rPr>
        <w:t>пройти практику у будущего работодателя ему предоставляется возможность пройти</w:t>
      </w:r>
      <w:proofErr w:type="gramEnd"/>
      <w:r w:rsidRPr="00B74BA2">
        <w:rPr>
          <w:rFonts w:ascii="Times New Roman" w:eastAsia="Times New Roman" w:hAnsi="Times New Roman" w:cs="Times New Roman"/>
          <w:sz w:val="28"/>
          <w:szCs w:val="28"/>
          <w:lang w:eastAsia="ru-RU"/>
        </w:rPr>
        <w:t xml:space="preserve"> ее по индивидуальному заданию в организации, не являющейся базовой для прохождения практики студентов данного направления.</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pacing w:val="-1"/>
          <w:sz w:val="28"/>
          <w:szCs w:val="28"/>
          <w:lang w:eastAsia="ru-RU"/>
        </w:rPr>
        <w:t xml:space="preserve">На сегодняшний день заключено 102 долгосрочных </w:t>
      </w:r>
      <w:r w:rsidRPr="00B74BA2">
        <w:rPr>
          <w:rFonts w:ascii="Times New Roman" w:eastAsia="Times New Roman" w:hAnsi="Times New Roman" w:cs="Times New Roman"/>
          <w:sz w:val="28"/>
          <w:szCs w:val="28"/>
          <w:lang w:eastAsia="ru-RU"/>
        </w:rPr>
        <w:t>договора на практику, из них 29 с последующим трудоустройством наиболее подготовленных кадров.</w:t>
      </w:r>
    </w:p>
    <w:p w:rsidR="00B74BA2" w:rsidRPr="00B74BA2" w:rsidRDefault="00B74BA2" w:rsidP="00B74BA2">
      <w:pPr>
        <w:shd w:val="clear" w:color="auto" w:fill="FFFFFF"/>
        <w:tabs>
          <w:tab w:val="left" w:pos="4372"/>
        </w:tabs>
        <w:spacing w:after="0" w:line="240" w:lineRule="auto"/>
        <w:jc w:val="both"/>
        <w:rPr>
          <w:rFonts w:ascii="Times New Roman" w:eastAsia="Times New Roman" w:hAnsi="Times New Roman" w:cs="Times New Roman"/>
          <w:sz w:val="28"/>
          <w:szCs w:val="28"/>
          <w:lang w:eastAsia="ru-RU"/>
        </w:rPr>
      </w:pPr>
      <w:proofErr w:type="gramStart"/>
      <w:r w:rsidRPr="00B74BA2">
        <w:rPr>
          <w:rFonts w:ascii="Times New Roman" w:eastAsia="Times New Roman" w:hAnsi="Times New Roman" w:cs="Times New Roman"/>
          <w:sz w:val="28"/>
          <w:szCs w:val="28"/>
          <w:lang w:eastAsia="ru-RU"/>
        </w:rPr>
        <w:t xml:space="preserve">В мае 2018 года совместно с представителями Министерства образования и науки Республики Таджикистан, отделами народного образования по вопросу распределения студентов выпускных курсов педагогических специальностей </w:t>
      </w:r>
      <w:r w:rsidRPr="00B74BA2">
        <w:rPr>
          <w:rFonts w:ascii="Times New Roman" w:eastAsia="Times New Roman" w:hAnsi="Times New Roman" w:cs="Times New Roman"/>
          <w:spacing w:val="-2"/>
          <w:sz w:val="28"/>
          <w:szCs w:val="28"/>
          <w:lang w:eastAsia="ru-RU"/>
        </w:rPr>
        <w:t xml:space="preserve">(«Филология», </w:t>
      </w:r>
      <w:r w:rsidRPr="00B74BA2">
        <w:rPr>
          <w:rFonts w:ascii="Times New Roman" w:eastAsia="Times New Roman" w:hAnsi="Times New Roman" w:cs="Times New Roman"/>
          <w:sz w:val="28"/>
          <w:szCs w:val="28"/>
          <w:lang w:eastAsia="ru-RU"/>
        </w:rPr>
        <w:t xml:space="preserve">«Педагогическое образование» (Русский язык и литература), «История», «Химия», «Математика», «Биология») в РТСУ </w:t>
      </w:r>
      <w:r w:rsidRPr="00B74BA2">
        <w:rPr>
          <w:rFonts w:ascii="Times New Roman" w:eastAsia="Times New Roman" w:hAnsi="Times New Roman" w:cs="Times New Roman"/>
          <w:sz w:val="28"/>
          <w:szCs w:val="28"/>
          <w:lang w:eastAsia="ru-RU"/>
        </w:rPr>
        <w:lastRenderedPageBreak/>
        <w:t xml:space="preserve">проводится распределение студентов на постоянную работу в средние </w:t>
      </w:r>
      <w:r w:rsidRPr="00B74BA2">
        <w:rPr>
          <w:rFonts w:ascii="Times New Roman" w:eastAsia="Times New Roman" w:hAnsi="Times New Roman" w:cs="Times New Roman"/>
          <w:spacing w:val="-2"/>
          <w:sz w:val="28"/>
          <w:szCs w:val="28"/>
          <w:lang w:eastAsia="ru-RU"/>
        </w:rPr>
        <w:t xml:space="preserve">общеобразовательные учреждения, которые </w:t>
      </w:r>
      <w:r w:rsidRPr="00B74BA2">
        <w:rPr>
          <w:rFonts w:ascii="Times New Roman" w:eastAsia="Times New Roman" w:hAnsi="Times New Roman" w:cs="Times New Roman"/>
          <w:sz w:val="28"/>
          <w:szCs w:val="28"/>
          <w:lang w:eastAsia="ru-RU"/>
        </w:rPr>
        <w:t>испытывают нехватку учителей.</w:t>
      </w:r>
      <w:proofErr w:type="gramEnd"/>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Из 67 выпускников педагогических направлений</w:t>
      </w:r>
      <w:r w:rsidRPr="00B74BA2">
        <w:rPr>
          <w:rFonts w:ascii="Times New Roman" w:eastAsia="Times New Roman" w:hAnsi="Times New Roman" w:cs="Times New Roman"/>
          <w:sz w:val="28"/>
          <w:szCs w:val="28"/>
          <w:lang w:eastAsia="ru-RU"/>
        </w:rPr>
        <w:tab/>
        <w:t xml:space="preserve"> («Филология», «Педагогическое образование», «История») продолжили учебу в магистратуре -29 чел. Остальные были распределены и направлены в отделы народного образования по месту жительства в города и </w:t>
      </w:r>
      <w:r w:rsidRPr="00B74BA2">
        <w:rPr>
          <w:rFonts w:ascii="Times New Roman" w:eastAsia="Times New Roman" w:hAnsi="Times New Roman" w:cs="Times New Roman"/>
          <w:spacing w:val="-1"/>
          <w:sz w:val="28"/>
          <w:szCs w:val="28"/>
          <w:lang w:eastAsia="ru-RU"/>
        </w:rPr>
        <w:t xml:space="preserve">районы республиканского подчинения для дальнейшего </w:t>
      </w:r>
      <w:r w:rsidRPr="00B74BA2">
        <w:rPr>
          <w:rFonts w:ascii="Times New Roman" w:eastAsia="Times New Roman" w:hAnsi="Times New Roman" w:cs="Times New Roman"/>
          <w:sz w:val="28"/>
          <w:szCs w:val="28"/>
          <w:lang w:eastAsia="ru-RU"/>
        </w:rPr>
        <w:t xml:space="preserve">распределения по школам. </w:t>
      </w:r>
    </w:p>
    <w:p w:rsidR="00B74BA2" w:rsidRPr="00B74BA2" w:rsidRDefault="00B74BA2" w:rsidP="00B74BA2">
      <w:pPr>
        <w:shd w:val="clear" w:color="auto" w:fill="FFFFFF"/>
        <w:tabs>
          <w:tab w:val="left" w:pos="2868"/>
          <w:tab w:val="left" w:pos="4573"/>
        </w:tabs>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pacing w:val="-2"/>
          <w:sz w:val="28"/>
          <w:szCs w:val="28"/>
          <w:lang w:eastAsia="ru-RU"/>
        </w:rPr>
        <w:t xml:space="preserve">Выпускники </w:t>
      </w:r>
      <w:r w:rsidRPr="00B74BA2">
        <w:rPr>
          <w:rFonts w:ascii="Times New Roman" w:eastAsia="Times New Roman" w:hAnsi="Times New Roman" w:cs="Times New Roman"/>
          <w:spacing w:val="-3"/>
          <w:sz w:val="28"/>
          <w:szCs w:val="28"/>
          <w:lang w:eastAsia="ru-RU"/>
        </w:rPr>
        <w:t xml:space="preserve">других </w:t>
      </w:r>
      <w:r w:rsidRPr="00B74BA2">
        <w:rPr>
          <w:rFonts w:ascii="Times New Roman" w:eastAsia="Times New Roman" w:hAnsi="Times New Roman" w:cs="Times New Roman"/>
          <w:spacing w:val="-2"/>
          <w:sz w:val="28"/>
          <w:szCs w:val="28"/>
          <w:lang w:eastAsia="ru-RU"/>
        </w:rPr>
        <w:t xml:space="preserve">направлений </w:t>
      </w:r>
      <w:r w:rsidRPr="00B74BA2">
        <w:rPr>
          <w:rFonts w:ascii="Times New Roman" w:eastAsia="Times New Roman" w:hAnsi="Times New Roman" w:cs="Times New Roman"/>
          <w:sz w:val="28"/>
          <w:szCs w:val="28"/>
          <w:lang w:eastAsia="ru-RU"/>
        </w:rPr>
        <w:t>трудоустраиваются самостоятельно.</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Наиболее способные выпускники остаются в университете для работы в своих научно-педагогических подразделениях (15 человек за отчетный период).</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Продолжили обучение в магистратуре Таджикистана, КНР, Германии, России - 214 .</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pacing w:val="-1"/>
          <w:sz w:val="28"/>
          <w:szCs w:val="28"/>
          <w:lang w:eastAsia="ru-RU"/>
        </w:rPr>
        <w:t xml:space="preserve">Повышенным спросом для трудоустройства пользуются </w:t>
      </w:r>
      <w:r w:rsidRPr="00B74BA2">
        <w:rPr>
          <w:rFonts w:ascii="Times New Roman" w:eastAsia="Times New Roman" w:hAnsi="Times New Roman" w:cs="Times New Roman"/>
          <w:sz w:val="28"/>
          <w:szCs w:val="28"/>
          <w:lang w:eastAsia="ru-RU"/>
        </w:rPr>
        <w:t>выпускники таких направлений как: «Экономика», «Менеджмент», «Лингвистика», «Журналистика» и «Прикладная информатика».</w:t>
      </w:r>
    </w:p>
    <w:p w:rsidR="00B74BA2" w:rsidRPr="00B74BA2" w:rsidRDefault="00B74BA2" w:rsidP="00B74BA2">
      <w:pPr>
        <w:shd w:val="clear" w:color="auto" w:fill="FFFFFF"/>
        <w:tabs>
          <w:tab w:val="left" w:pos="2448"/>
          <w:tab w:val="left" w:pos="4323"/>
        </w:tabs>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pacing w:val="-2"/>
          <w:sz w:val="28"/>
          <w:szCs w:val="28"/>
          <w:lang w:eastAsia="ru-RU"/>
        </w:rPr>
        <w:t xml:space="preserve">Выпускники направления «Лингвистика» </w:t>
      </w:r>
      <w:r w:rsidRPr="00B74BA2">
        <w:rPr>
          <w:rFonts w:ascii="Times New Roman" w:eastAsia="Times New Roman" w:hAnsi="Times New Roman" w:cs="Times New Roman"/>
          <w:sz w:val="28"/>
          <w:szCs w:val="28"/>
          <w:lang w:eastAsia="ru-RU"/>
        </w:rPr>
        <w:t xml:space="preserve">(английский язык, китайский язык, перевод и </w:t>
      </w:r>
      <w:proofErr w:type="spellStart"/>
      <w:r w:rsidRPr="00B74BA2">
        <w:rPr>
          <w:rFonts w:ascii="Times New Roman" w:eastAsia="Times New Roman" w:hAnsi="Times New Roman" w:cs="Times New Roman"/>
          <w:sz w:val="28"/>
          <w:szCs w:val="28"/>
          <w:lang w:eastAsia="ru-RU"/>
        </w:rPr>
        <w:t>переводоведение</w:t>
      </w:r>
      <w:proofErr w:type="spellEnd"/>
      <w:r w:rsidRPr="00B74BA2">
        <w:rPr>
          <w:rFonts w:ascii="Times New Roman" w:eastAsia="Times New Roman" w:hAnsi="Times New Roman" w:cs="Times New Roman"/>
          <w:sz w:val="28"/>
          <w:szCs w:val="28"/>
          <w:lang w:eastAsia="ru-RU"/>
        </w:rPr>
        <w:t>, немецкий язык) трудятся в частных фирмах и международных организациях переводчиками с английского, немецкого и китайского языков, а также в средних общеобразовательных учреждениях города и районов республиканского подчинения.</w:t>
      </w:r>
    </w:p>
    <w:p w:rsidR="00B74BA2" w:rsidRPr="00B74BA2" w:rsidRDefault="00B74BA2" w:rsidP="00B74BA2">
      <w:pPr>
        <w:shd w:val="clear" w:color="auto" w:fill="FFFFFF"/>
        <w:tabs>
          <w:tab w:val="left" w:pos="2278"/>
        </w:tabs>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На сайте </w:t>
      </w:r>
      <w:hyperlink r:id="rId9" w:history="1">
        <w:r w:rsidRPr="00B74BA2">
          <w:rPr>
            <w:rFonts w:ascii="Times New Roman" w:eastAsia="Times New Roman" w:hAnsi="Times New Roman" w:cs="Times New Roman"/>
            <w:sz w:val="28"/>
            <w:szCs w:val="28"/>
            <w:u w:val="single"/>
            <w:lang w:val="en-US" w:eastAsia="ru-RU"/>
          </w:rPr>
          <w:t>www</w:t>
        </w:r>
        <w:r w:rsidRPr="00B74BA2">
          <w:rPr>
            <w:rFonts w:ascii="Times New Roman" w:eastAsia="Times New Roman" w:hAnsi="Times New Roman" w:cs="Times New Roman"/>
            <w:sz w:val="28"/>
            <w:szCs w:val="28"/>
            <w:u w:val="single"/>
            <w:lang w:eastAsia="ru-RU"/>
          </w:rPr>
          <w:t>.</w:t>
        </w:r>
        <w:proofErr w:type="spellStart"/>
        <w:r w:rsidRPr="00B74BA2">
          <w:rPr>
            <w:rFonts w:ascii="Times New Roman" w:eastAsia="Times New Roman" w:hAnsi="Times New Roman" w:cs="Times New Roman"/>
            <w:sz w:val="28"/>
            <w:szCs w:val="28"/>
            <w:u w:val="single"/>
            <w:lang w:val="en-US" w:eastAsia="ru-RU"/>
          </w:rPr>
          <w:t>rtsu</w:t>
        </w:r>
        <w:proofErr w:type="spellEnd"/>
        <w:r w:rsidRPr="00B74BA2">
          <w:rPr>
            <w:rFonts w:ascii="Times New Roman" w:eastAsia="Times New Roman" w:hAnsi="Times New Roman" w:cs="Times New Roman"/>
            <w:sz w:val="28"/>
            <w:szCs w:val="28"/>
            <w:u w:val="single"/>
            <w:lang w:eastAsia="ru-RU"/>
          </w:rPr>
          <w:t>.</w:t>
        </w:r>
        <w:proofErr w:type="spellStart"/>
        <w:r w:rsidRPr="00B74BA2">
          <w:rPr>
            <w:rFonts w:ascii="Times New Roman" w:eastAsia="Times New Roman" w:hAnsi="Times New Roman" w:cs="Times New Roman"/>
            <w:sz w:val="28"/>
            <w:szCs w:val="28"/>
            <w:u w:val="single"/>
            <w:lang w:val="en-US" w:eastAsia="ru-RU"/>
          </w:rPr>
          <w:t>tj</w:t>
        </w:r>
        <w:proofErr w:type="spellEnd"/>
        <w:r w:rsidRPr="00B74BA2">
          <w:rPr>
            <w:rFonts w:ascii="Times New Roman" w:eastAsia="Times New Roman" w:hAnsi="Times New Roman" w:cs="Times New Roman"/>
            <w:sz w:val="28"/>
            <w:szCs w:val="28"/>
            <w:u w:val="single"/>
            <w:lang w:eastAsia="ru-RU"/>
          </w:rPr>
          <w:t>.</w:t>
        </w:r>
        <w:proofErr w:type="spellStart"/>
        <w:r w:rsidRPr="00B74BA2">
          <w:rPr>
            <w:rFonts w:ascii="Times New Roman" w:eastAsia="Times New Roman" w:hAnsi="Times New Roman" w:cs="Times New Roman"/>
            <w:sz w:val="28"/>
            <w:szCs w:val="28"/>
            <w:u w:val="single"/>
            <w:lang w:val="en-US" w:eastAsia="ru-RU"/>
          </w:rPr>
          <w:t>ru</w:t>
        </w:r>
        <w:proofErr w:type="spellEnd"/>
      </w:hyperlink>
      <w:r w:rsidRPr="00B74BA2">
        <w:rPr>
          <w:rFonts w:ascii="Times New Roman" w:eastAsia="Times New Roman" w:hAnsi="Times New Roman" w:cs="Times New Roman"/>
          <w:sz w:val="28"/>
          <w:szCs w:val="28"/>
          <w:lang w:eastAsia="ru-RU"/>
        </w:rPr>
        <w:t xml:space="preserve"> в разделе «Выпускнику», размещены результаты анкетирования, позволяющие организациям - работодателям, выявлять насколько совпадают требования работодателя и выпускника, предлагается список организаций, предприятий и фирм с контактными телефонами и электронной почтой, для удобства связи выпускников с потенциальными </w:t>
      </w:r>
      <w:r w:rsidRPr="00B74BA2">
        <w:rPr>
          <w:rFonts w:ascii="Times New Roman" w:eastAsia="Times New Roman" w:hAnsi="Times New Roman" w:cs="Times New Roman"/>
          <w:spacing w:val="-2"/>
          <w:sz w:val="28"/>
          <w:szCs w:val="28"/>
          <w:lang w:eastAsia="ru-RU"/>
        </w:rPr>
        <w:t xml:space="preserve">работодателями. </w:t>
      </w:r>
      <w:r w:rsidRPr="00B74BA2">
        <w:rPr>
          <w:rFonts w:ascii="Times New Roman" w:eastAsia="Times New Roman" w:hAnsi="Times New Roman" w:cs="Times New Roman"/>
          <w:sz w:val="28"/>
          <w:szCs w:val="28"/>
          <w:lang w:eastAsia="ru-RU"/>
        </w:rPr>
        <w:t xml:space="preserve">Имеются образцы составления </w:t>
      </w:r>
      <w:r w:rsidRPr="00B74BA2">
        <w:rPr>
          <w:rFonts w:ascii="Times New Roman" w:eastAsia="Times New Roman" w:hAnsi="Times New Roman" w:cs="Times New Roman"/>
          <w:spacing w:val="-2"/>
          <w:sz w:val="28"/>
          <w:szCs w:val="28"/>
          <w:lang w:eastAsia="ru-RU"/>
        </w:rPr>
        <w:t xml:space="preserve">портфолио, </w:t>
      </w:r>
      <w:r w:rsidRPr="00B74BA2">
        <w:rPr>
          <w:rFonts w:ascii="Times New Roman" w:eastAsia="Times New Roman" w:hAnsi="Times New Roman" w:cs="Times New Roman"/>
          <w:spacing w:val="-3"/>
          <w:sz w:val="28"/>
          <w:szCs w:val="28"/>
          <w:lang w:eastAsia="ru-RU"/>
        </w:rPr>
        <w:t xml:space="preserve">резюме, </w:t>
      </w:r>
      <w:proofErr w:type="spellStart"/>
      <w:r w:rsidRPr="00B74BA2">
        <w:rPr>
          <w:rFonts w:ascii="Times New Roman" w:eastAsia="Times New Roman" w:hAnsi="Times New Roman" w:cs="Times New Roman"/>
          <w:spacing w:val="-1"/>
          <w:sz w:val="28"/>
          <w:szCs w:val="28"/>
          <w:lang w:eastAsia="ru-RU"/>
        </w:rPr>
        <w:t>самопрезентации</w:t>
      </w:r>
      <w:proofErr w:type="spellEnd"/>
      <w:r w:rsidRPr="00B74BA2">
        <w:rPr>
          <w:rFonts w:ascii="Times New Roman" w:eastAsia="Times New Roman" w:hAnsi="Times New Roman" w:cs="Times New Roman"/>
          <w:spacing w:val="-1"/>
          <w:sz w:val="28"/>
          <w:szCs w:val="28"/>
          <w:lang w:eastAsia="ru-RU"/>
        </w:rPr>
        <w:t xml:space="preserve">, </w:t>
      </w:r>
      <w:r w:rsidRPr="00B74BA2">
        <w:rPr>
          <w:rFonts w:ascii="Times New Roman" w:eastAsia="Times New Roman" w:hAnsi="Times New Roman" w:cs="Times New Roman"/>
          <w:sz w:val="28"/>
          <w:szCs w:val="28"/>
          <w:lang w:eastAsia="ru-RU"/>
        </w:rPr>
        <w:t>сопроводительного письма и т.д.</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Указан  сайт Национальной базы данных вакансий: </w:t>
      </w:r>
      <w:hyperlink r:id="rId10" w:history="1">
        <w:r w:rsidRPr="00B74BA2">
          <w:rPr>
            <w:rFonts w:ascii="Times New Roman" w:eastAsia="Times New Roman" w:hAnsi="Times New Roman" w:cs="Times New Roman"/>
            <w:sz w:val="28"/>
            <w:szCs w:val="28"/>
            <w:u w:val="single"/>
            <w:lang w:val="en-US" w:eastAsia="ru-RU"/>
          </w:rPr>
          <w:t>www</w:t>
        </w:r>
        <w:r w:rsidRPr="00B74BA2">
          <w:rPr>
            <w:rFonts w:ascii="Times New Roman" w:eastAsia="Times New Roman" w:hAnsi="Times New Roman" w:cs="Times New Roman"/>
            <w:sz w:val="28"/>
            <w:szCs w:val="28"/>
            <w:u w:val="single"/>
            <w:lang w:eastAsia="ru-RU"/>
          </w:rPr>
          <w:t>.</w:t>
        </w:r>
        <w:proofErr w:type="spellStart"/>
        <w:r w:rsidRPr="00B74BA2">
          <w:rPr>
            <w:rFonts w:ascii="Times New Roman" w:eastAsia="Times New Roman" w:hAnsi="Times New Roman" w:cs="Times New Roman"/>
            <w:sz w:val="28"/>
            <w:szCs w:val="28"/>
            <w:u w:val="single"/>
            <w:lang w:val="en-US" w:eastAsia="ru-RU"/>
          </w:rPr>
          <w:t>kor</w:t>
        </w:r>
        <w:proofErr w:type="spellEnd"/>
        <w:r w:rsidRPr="00B74BA2">
          <w:rPr>
            <w:rFonts w:ascii="Times New Roman" w:eastAsia="Times New Roman" w:hAnsi="Times New Roman" w:cs="Times New Roman"/>
            <w:sz w:val="28"/>
            <w:szCs w:val="28"/>
            <w:u w:val="single"/>
            <w:lang w:eastAsia="ru-RU"/>
          </w:rPr>
          <w:t>.</w:t>
        </w:r>
        <w:proofErr w:type="spellStart"/>
        <w:r w:rsidRPr="00B74BA2">
          <w:rPr>
            <w:rFonts w:ascii="Times New Roman" w:eastAsia="Times New Roman" w:hAnsi="Times New Roman" w:cs="Times New Roman"/>
            <w:sz w:val="28"/>
            <w:szCs w:val="28"/>
            <w:u w:val="single"/>
            <w:lang w:val="en-US" w:eastAsia="ru-RU"/>
          </w:rPr>
          <w:t>tj</w:t>
        </w:r>
        <w:proofErr w:type="spellEnd"/>
      </w:hyperlink>
      <w:r w:rsidRPr="00B74BA2">
        <w:rPr>
          <w:rFonts w:ascii="Times New Roman" w:eastAsia="Times New Roman" w:hAnsi="Times New Roman" w:cs="Times New Roman"/>
          <w:sz w:val="28"/>
          <w:szCs w:val="28"/>
          <w:lang w:eastAsia="ru-RU"/>
        </w:rPr>
        <w:t>.</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На выпускающих кафедрах постоянно ведется </w:t>
      </w:r>
      <w:proofErr w:type="spellStart"/>
      <w:r w:rsidRPr="00B74BA2">
        <w:rPr>
          <w:rFonts w:ascii="Times New Roman" w:eastAsia="Times New Roman" w:hAnsi="Times New Roman" w:cs="Times New Roman"/>
          <w:sz w:val="28"/>
          <w:szCs w:val="28"/>
          <w:lang w:eastAsia="ru-RU"/>
        </w:rPr>
        <w:t>профориентационная</w:t>
      </w:r>
      <w:proofErr w:type="spellEnd"/>
      <w:r w:rsidRPr="00B74BA2">
        <w:rPr>
          <w:rFonts w:ascii="Times New Roman" w:eastAsia="Times New Roman" w:hAnsi="Times New Roman" w:cs="Times New Roman"/>
          <w:sz w:val="28"/>
          <w:szCs w:val="28"/>
          <w:lang w:eastAsia="ru-RU"/>
        </w:rPr>
        <w:t xml:space="preserve"> работа со студентами всех направлений, в </w:t>
      </w:r>
      <w:proofErr w:type="gramStart"/>
      <w:r w:rsidRPr="00B74BA2">
        <w:rPr>
          <w:rFonts w:ascii="Times New Roman" w:eastAsia="Times New Roman" w:hAnsi="Times New Roman" w:cs="Times New Roman"/>
          <w:sz w:val="28"/>
          <w:szCs w:val="28"/>
          <w:lang w:eastAsia="ru-RU"/>
        </w:rPr>
        <w:t>связи</w:t>
      </w:r>
      <w:proofErr w:type="gramEnd"/>
      <w:r w:rsidRPr="00B74BA2">
        <w:rPr>
          <w:rFonts w:ascii="Times New Roman" w:eastAsia="Times New Roman" w:hAnsi="Times New Roman" w:cs="Times New Roman"/>
          <w:sz w:val="28"/>
          <w:szCs w:val="28"/>
          <w:lang w:eastAsia="ru-RU"/>
        </w:rPr>
        <w:t xml:space="preserve"> с чем проводятся встречи с </w:t>
      </w:r>
      <w:r w:rsidRPr="00B74BA2">
        <w:rPr>
          <w:rFonts w:ascii="Times New Roman" w:eastAsia="Times New Roman" w:hAnsi="Times New Roman" w:cs="Times New Roman"/>
          <w:spacing w:val="-1"/>
          <w:sz w:val="28"/>
          <w:szCs w:val="28"/>
          <w:lang w:eastAsia="ru-RU"/>
        </w:rPr>
        <w:t xml:space="preserve">работодателями, «круглые столы», на которых будущие </w:t>
      </w:r>
      <w:r w:rsidRPr="00B74BA2">
        <w:rPr>
          <w:rFonts w:ascii="Times New Roman" w:eastAsia="Times New Roman" w:hAnsi="Times New Roman" w:cs="Times New Roman"/>
          <w:sz w:val="28"/>
          <w:szCs w:val="28"/>
          <w:lang w:eastAsia="ru-RU"/>
        </w:rPr>
        <w:t>выпускники могут напрямую узнать интересующую их информацию о будущем трудоустройстве.</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Активное участие в работе проекта «Эффективное взаимодействие с потенциальными работодателями по формированию регионального компонента содержания образовательных программ» по линии программы развития Университета (ноябрь-декабрь 2017 года) приняли все сотрудники Учебно-методического управления, заведующие кафедрами, студенты  и приглашенные работодатели. Было анкетировано более 100 учреждений и организаций, принимающих студентов РТСУ на практику. В ходе данного проекта работодатели высказали свои пожелания по улучшению качества обучения для подготовки квалификационных кадров.</w:t>
      </w:r>
    </w:p>
    <w:p w:rsidR="00B74BA2" w:rsidRPr="00B74BA2" w:rsidRDefault="00B74BA2" w:rsidP="00B74BA2">
      <w:pPr>
        <w:shd w:val="clear" w:color="auto" w:fill="FFFFFF"/>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lastRenderedPageBreak/>
        <w:t>Таким образом, решение задачи эффективного трудоустройства выпускников повышает рейтинг, авторитет и влияние РТСУ на рынках труда и образовательных услуг.</w:t>
      </w:r>
    </w:p>
    <w:p w:rsidR="00B74BA2" w:rsidRPr="00B74BA2" w:rsidRDefault="00B74BA2" w:rsidP="00B74BA2">
      <w:pPr>
        <w:shd w:val="clear" w:color="auto" w:fill="FFFFFF"/>
        <w:tabs>
          <w:tab w:val="left" w:pos="2128"/>
          <w:tab w:val="left" w:pos="4542"/>
        </w:tabs>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В связи с развитием промышленности и поднятием экономики в республике, продолжается </w:t>
      </w:r>
      <w:r w:rsidRPr="00B74BA2">
        <w:rPr>
          <w:rFonts w:ascii="Times New Roman" w:eastAsia="Times New Roman" w:hAnsi="Times New Roman" w:cs="Times New Roman"/>
          <w:spacing w:val="-1"/>
          <w:sz w:val="28"/>
          <w:szCs w:val="28"/>
          <w:lang w:eastAsia="ru-RU"/>
        </w:rPr>
        <w:t xml:space="preserve">масштабное </w:t>
      </w:r>
      <w:r w:rsidRPr="00B74BA2">
        <w:rPr>
          <w:rFonts w:ascii="Times New Roman" w:eastAsia="Times New Roman" w:hAnsi="Times New Roman" w:cs="Times New Roman"/>
          <w:spacing w:val="-2"/>
          <w:sz w:val="28"/>
          <w:szCs w:val="28"/>
          <w:lang w:eastAsia="ru-RU"/>
        </w:rPr>
        <w:t xml:space="preserve">строительство, открываются </w:t>
      </w:r>
      <w:r w:rsidRPr="00B74BA2">
        <w:rPr>
          <w:rFonts w:ascii="Times New Roman" w:eastAsia="Times New Roman" w:hAnsi="Times New Roman" w:cs="Times New Roman"/>
          <w:sz w:val="28"/>
          <w:szCs w:val="28"/>
          <w:lang w:eastAsia="ru-RU"/>
        </w:rPr>
        <w:t xml:space="preserve">международные строительные фирмы, филиалы банков, строятся новые школы. В </w:t>
      </w:r>
      <w:proofErr w:type="gramStart"/>
      <w:r w:rsidRPr="00B74BA2">
        <w:rPr>
          <w:rFonts w:ascii="Times New Roman" w:eastAsia="Times New Roman" w:hAnsi="Times New Roman" w:cs="Times New Roman"/>
          <w:sz w:val="28"/>
          <w:szCs w:val="28"/>
          <w:lang w:eastAsia="ru-RU"/>
        </w:rPr>
        <w:t>связи</w:t>
      </w:r>
      <w:proofErr w:type="gramEnd"/>
      <w:r w:rsidRPr="00B74BA2">
        <w:rPr>
          <w:rFonts w:ascii="Times New Roman" w:eastAsia="Times New Roman" w:hAnsi="Times New Roman" w:cs="Times New Roman"/>
          <w:sz w:val="28"/>
          <w:szCs w:val="28"/>
          <w:lang w:eastAsia="ru-RU"/>
        </w:rPr>
        <w:t xml:space="preserve"> с чем повысилась востребованность в квалифицированных кадрах, что </w:t>
      </w:r>
      <w:r w:rsidRPr="00B74BA2">
        <w:rPr>
          <w:rFonts w:ascii="Times New Roman" w:eastAsia="Times New Roman" w:hAnsi="Times New Roman" w:cs="Times New Roman"/>
          <w:spacing w:val="-1"/>
          <w:sz w:val="28"/>
          <w:szCs w:val="28"/>
          <w:lang w:eastAsia="ru-RU"/>
        </w:rPr>
        <w:t xml:space="preserve">способствует </w:t>
      </w:r>
      <w:r w:rsidRPr="00B74BA2">
        <w:rPr>
          <w:rFonts w:ascii="Times New Roman" w:eastAsia="Times New Roman" w:hAnsi="Times New Roman" w:cs="Times New Roman"/>
          <w:spacing w:val="-2"/>
          <w:sz w:val="28"/>
          <w:szCs w:val="28"/>
          <w:lang w:eastAsia="ru-RU"/>
        </w:rPr>
        <w:t xml:space="preserve">содействию </w:t>
      </w:r>
      <w:r w:rsidRPr="00B74BA2">
        <w:rPr>
          <w:rFonts w:ascii="Times New Roman" w:eastAsia="Times New Roman" w:hAnsi="Times New Roman" w:cs="Times New Roman"/>
          <w:spacing w:val="-1"/>
          <w:sz w:val="28"/>
          <w:szCs w:val="28"/>
          <w:lang w:eastAsia="ru-RU"/>
        </w:rPr>
        <w:t xml:space="preserve">трудоустройства </w:t>
      </w:r>
      <w:r w:rsidRPr="00B74BA2">
        <w:rPr>
          <w:rFonts w:ascii="Times New Roman" w:eastAsia="Times New Roman" w:hAnsi="Times New Roman" w:cs="Times New Roman"/>
          <w:sz w:val="28"/>
          <w:szCs w:val="28"/>
          <w:lang w:eastAsia="ru-RU"/>
        </w:rPr>
        <w:t>выпускников.</w:t>
      </w:r>
    </w:p>
    <w:p w:rsidR="00B74BA2" w:rsidRPr="00B74BA2" w:rsidRDefault="00B74BA2" w:rsidP="00B74BA2">
      <w:pPr>
        <w:shd w:val="clear" w:color="auto" w:fill="FFFFFF"/>
        <w:tabs>
          <w:tab w:val="left" w:pos="2128"/>
          <w:tab w:val="left" w:pos="4542"/>
        </w:tabs>
        <w:spacing w:after="0" w:line="240" w:lineRule="auto"/>
        <w:jc w:val="both"/>
        <w:rPr>
          <w:rFonts w:ascii="Times New Roman" w:eastAsia="Times New Roman" w:hAnsi="Times New Roman" w:cs="Times New Roman"/>
          <w:spacing w:val="-2"/>
          <w:sz w:val="28"/>
          <w:szCs w:val="28"/>
          <w:lang w:eastAsia="ru-RU"/>
        </w:rPr>
      </w:pPr>
      <w:r w:rsidRPr="00B74BA2">
        <w:rPr>
          <w:rFonts w:ascii="Times New Roman" w:eastAsia="Times New Roman" w:hAnsi="Times New Roman" w:cs="Times New Roman"/>
          <w:spacing w:val="-2"/>
          <w:sz w:val="28"/>
          <w:szCs w:val="28"/>
          <w:lang w:eastAsia="ru-RU"/>
        </w:rPr>
        <w:t xml:space="preserve">В 2018 -19 </w:t>
      </w:r>
      <w:proofErr w:type="spellStart"/>
      <w:r w:rsidRPr="00B74BA2">
        <w:rPr>
          <w:rFonts w:ascii="Times New Roman" w:eastAsia="Times New Roman" w:hAnsi="Times New Roman" w:cs="Times New Roman"/>
          <w:spacing w:val="-2"/>
          <w:sz w:val="28"/>
          <w:szCs w:val="28"/>
          <w:lang w:eastAsia="ru-RU"/>
        </w:rPr>
        <w:t>уч</w:t>
      </w:r>
      <w:proofErr w:type="gramStart"/>
      <w:r w:rsidRPr="00B74BA2">
        <w:rPr>
          <w:rFonts w:ascii="Times New Roman" w:eastAsia="Times New Roman" w:hAnsi="Times New Roman" w:cs="Times New Roman"/>
          <w:spacing w:val="-2"/>
          <w:sz w:val="28"/>
          <w:szCs w:val="28"/>
          <w:lang w:eastAsia="ru-RU"/>
        </w:rPr>
        <w:t>.г</w:t>
      </w:r>
      <w:proofErr w:type="gramEnd"/>
      <w:r w:rsidRPr="00B74BA2">
        <w:rPr>
          <w:rFonts w:ascii="Times New Roman" w:eastAsia="Times New Roman" w:hAnsi="Times New Roman" w:cs="Times New Roman"/>
          <w:spacing w:val="-2"/>
          <w:sz w:val="28"/>
          <w:szCs w:val="28"/>
          <w:lang w:eastAsia="ru-RU"/>
        </w:rPr>
        <w:t>оду</w:t>
      </w:r>
      <w:proofErr w:type="spellEnd"/>
      <w:r w:rsidRPr="00B74BA2">
        <w:rPr>
          <w:rFonts w:ascii="Times New Roman" w:eastAsia="Times New Roman" w:hAnsi="Times New Roman" w:cs="Times New Roman"/>
          <w:spacing w:val="-2"/>
          <w:sz w:val="28"/>
          <w:szCs w:val="28"/>
          <w:lang w:eastAsia="ru-RU"/>
        </w:rPr>
        <w:t xml:space="preserve"> на практики было направлено: по дневному от делению - 4377 студента (бакалавров); по заочному отделению 1304, из них прошли по дневному отделению -3022, по заочному отделению – 1255.</w:t>
      </w:r>
    </w:p>
    <w:p w:rsidR="00B74BA2" w:rsidRPr="00B74BA2" w:rsidRDefault="00B74BA2" w:rsidP="00B74BA2">
      <w:pPr>
        <w:shd w:val="clear" w:color="auto" w:fill="FFFFFF"/>
        <w:ind w:firstLine="851"/>
        <w:jc w:val="center"/>
        <w:rPr>
          <w:rFonts w:ascii="Times New Roman" w:eastAsia="Times New Roman" w:hAnsi="Times New Roman" w:cs="Times New Roman"/>
          <w:sz w:val="28"/>
          <w:szCs w:val="28"/>
          <w:u w:val="single"/>
          <w:lang w:eastAsia="ru-RU"/>
        </w:rPr>
      </w:pPr>
      <w:r w:rsidRPr="00B74BA2">
        <w:rPr>
          <w:rFonts w:ascii="Times New Roman" w:eastAsia="Times New Roman" w:hAnsi="Times New Roman" w:cs="Times New Roman"/>
          <w:sz w:val="28"/>
          <w:szCs w:val="28"/>
          <w:u w:val="single"/>
          <w:lang w:eastAsia="ru-RU"/>
        </w:rPr>
        <w:t>Отдел по инновационным технологиям и КРСО</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28"/>
          <w:szCs w:val="28"/>
          <w:lang w:eastAsia="ru-RU"/>
        </w:rPr>
        <w:t xml:space="preserve">В целях обеспечения конкурентных преимуществ университета на современном рынке труда  отделом велась последовательная работа по созданию новых перспективных образовательных программ бакалавриата. Так, за отчетный год разработаны и утверждены   новые основные образовательные программы по 4 профилям бакалавров и 1программе по  </w:t>
      </w:r>
      <w:proofErr w:type="spellStart"/>
      <w:r w:rsidRPr="00B74BA2">
        <w:rPr>
          <w:rFonts w:ascii="Times New Roman" w:eastAsia="Times New Roman" w:hAnsi="Times New Roman" w:cs="Times New Roman"/>
          <w:color w:val="000000"/>
          <w:sz w:val="28"/>
          <w:szCs w:val="28"/>
          <w:lang w:eastAsia="ru-RU"/>
        </w:rPr>
        <w:t>специалитету</w:t>
      </w:r>
      <w:proofErr w:type="spellEnd"/>
      <w:r w:rsidRPr="00B74BA2">
        <w:rPr>
          <w:rFonts w:ascii="Times New Roman" w:eastAsia="Times New Roman" w:hAnsi="Times New Roman" w:cs="Times New Roman"/>
          <w:color w:val="000000"/>
          <w:sz w:val="28"/>
          <w:szCs w:val="28"/>
          <w:lang w:eastAsia="ru-RU"/>
        </w:rPr>
        <w:t>.   Всего подготовлено учебные планы   по 25 профилям, перешли на новые ФГОС 3 ++ 8 направлений подготовки</w:t>
      </w:r>
      <w:proofErr w:type="gramStart"/>
      <w:r w:rsidRPr="00B74BA2">
        <w:rPr>
          <w:rFonts w:ascii="Times New Roman" w:eastAsia="Times New Roman" w:hAnsi="Times New Roman" w:cs="Times New Roman"/>
          <w:color w:val="000000"/>
          <w:sz w:val="28"/>
          <w:szCs w:val="28"/>
          <w:lang w:eastAsia="ru-RU"/>
        </w:rPr>
        <w:t xml:space="preserve"> ,</w:t>
      </w:r>
      <w:proofErr w:type="gramEnd"/>
      <w:r w:rsidRPr="00B74BA2">
        <w:rPr>
          <w:rFonts w:ascii="Times New Roman" w:eastAsia="Times New Roman" w:hAnsi="Times New Roman" w:cs="Times New Roman"/>
          <w:color w:val="000000"/>
          <w:sz w:val="28"/>
          <w:szCs w:val="28"/>
          <w:lang w:eastAsia="ru-RU"/>
        </w:rPr>
        <w:t xml:space="preserve"> по ним утверждены учебные планы по  13 профилям. Содержание и процедура реализации всех образовательных программ полностью соответствуют федеральным государственным образовательным стандартам высшего образования (ФГОС </w:t>
      </w:r>
      <w:proofErr w:type="gramStart"/>
      <w:r w:rsidRPr="00B74BA2">
        <w:rPr>
          <w:rFonts w:ascii="Times New Roman" w:eastAsia="Times New Roman" w:hAnsi="Times New Roman" w:cs="Times New Roman"/>
          <w:color w:val="000000"/>
          <w:sz w:val="28"/>
          <w:szCs w:val="28"/>
          <w:lang w:eastAsia="ru-RU"/>
        </w:rPr>
        <w:t>ВО</w:t>
      </w:r>
      <w:proofErr w:type="gramEnd"/>
      <w:r w:rsidRPr="00B74BA2">
        <w:rPr>
          <w:rFonts w:ascii="Times New Roman" w:eastAsia="Times New Roman" w:hAnsi="Times New Roman" w:cs="Times New Roman"/>
          <w:color w:val="000000"/>
          <w:sz w:val="28"/>
          <w:szCs w:val="28"/>
          <w:lang w:eastAsia="ru-RU"/>
        </w:rPr>
        <w:t>). В основу организации учебного процесса положены требования системного подхода к подготовке выпускников. Они проявляются в строгой последовательности и взаимной увязке преподаваемых дисциплин, в организации самостоятельной и научно-исследовательской работы обучающихся.</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74BA2" w:rsidRPr="00B74BA2" w:rsidRDefault="00B74BA2" w:rsidP="00B74BA2">
      <w:pPr>
        <w:ind w:firstLine="567"/>
        <w:jc w:val="center"/>
        <w:rPr>
          <w:rFonts w:ascii="Times New Roman" w:eastAsia="Times New Roman" w:hAnsi="Times New Roman" w:cs="Times New Roman"/>
          <w:sz w:val="28"/>
          <w:szCs w:val="28"/>
          <w:u w:val="single"/>
          <w:lang w:eastAsia="ru-RU"/>
        </w:rPr>
      </w:pPr>
      <w:r w:rsidRPr="00B74BA2">
        <w:rPr>
          <w:rFonts w:ascii="Times New Roman" w:eastAsia="Times New Roman" w:hAnsi="Times New Roman" w:cs="Times New Roman"/>
          <w:sz w:val="28"/>
          <w:szCs w:val="28"/>
          <w:u w:val="single"/>
          <w:lang w:eastAsia="ru-RU"/>
        </w:rPr>
        <w:t xml:space="preserve">Отдел лицензирования, аккредитации, мониторинга, аттестации образования </w:t>
      </w:r>
    </w:p>
    <w:p w:rsidR="00B74BA2" w:rsidRPr="00B74BA2" w:rsidRDefault="00B74BA2" w:rsidP="00B74BA2">
      <w:pPr>
        <w:ind w:firstLine="567"/>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За отчетный  период была проведена следующая плановая и внеплановая работа отдела:</w:t>
      </w:r>
    </w:p>
    <w:p w:rsidR="00B74BA2" w:rsidRPr="00B74BA2" w:rsidRDefault="00B74BA2" w:rsidP="00B74BA2">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Подготовлен и отправлен в Министерство науки и высшего образования РФ </w:t>
      </w:r>
      <w:proofErr w:type="spellStart"/>
      <w:r w:rsidRPr="00B74BA2">
        <w:rPr>
          <w:rFonts w:ascii="Times New Roman" w:eastAsia="Times New Roman" w:hAnsi="Times New Roman" w:cs="Times New Roman"/>
          <w:sz w:val="28"/>
          <w:szCs w:val="28"/>
          <w:lang w:eastAsia="ru-RU"/>
        </w:rPr>
        <w:t>статистическийотчет</w:t>
      </w:r>
      <w:proofErr w:type="spellEnd"/>
      <w:r w:rsidRPr="00B74BA2">
        <w:rPr>
          <w:rFonts w:ascii="Times New Roman" w:eastAsia="Times New Roman" w:hAnsi="Times New Roman" w:cs="Times New Roman"/>
          <w:sz w:val="28"/>
          <w:szCs w:val="28"/>
          <w:lang w:eastAsia="ru-RU"/>
        </w:rPr>
        <w:t xml:space="preserve"> по форме «№ 1 – Мониторинг» - Мониторинг по основным направлениям деятельности образовательной организации высшего образования за 2018 год.</w:t>
      </w:r>
    </w:p>
    <w:p w:rsidR="00B74BA2" w:rsidRPr="00B74BA2" w:rsidRDefault="00B74BA2" w:rsidP="00B74BA2">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Собраны и отправлены в Министерство образования и науки </w:t>
      </w:r>
      <w:proofErr w:type="spellStart"/>
      <w:r w:rsidRPr="00B74BA2">
        <w:rPr>
          <w:rFonts w:ascii="Times New Roman" w:eastAsia="Times New Roman" w:hAnsi="Times New Roman" w:cs="Times New Roman"/>
          <w:sz w:val="28"/>
          <w:szCs w:val="28"/>
          <w:lang w:eastAsia="ru-RU"/>
        </w:rPr>
        <w:t>РФдокументы</w:t>
      </w:r>
      <w:proofErr w:type="spellEnd"/>
      <w:r w:rsidRPr="00B74BA2">
        <w:rPr>
          <w:rFonts w:ascii="Times New Roman" w:eastAsia="Times New Roman" w:hAnsi="Times New Roman" w:cs="Times New Roman"/>
          <w:sz w:val="28"/>
          <w:szCs w:val="28"/>
          <w:lang w:eastAsia="ru-RU"/>
        </w:rPr>
        <w:t xml:space="preserve"> на размещение контрольных цифр приема на бюджетные места по подготовке специалистов высшего образования на 2020-2021учебный год. В мае 2019 года получены Приказы с приложениями по утверждению контрольных цифр приема на 2020-</w:t>
      </w:r>
      <w:r w:rsidRPr="00B74BA2">
        <w:rPr>
          <w:rFonts w:ascii="Times New Roman" w:eastAsia="Times New Roman" w:hAnsi="Times New Roman" w:cs="Times New Roman"/>
          <w:sz w:val="28"/>
          <w:szCs w:val="28"/>
          <w:lang w:eastAsia="ru-RU"/>
        </w:rPr>
        <w:lastRenderedPageBreak/>
        <w:t>2021 учебный год (</w:t>
      </w:r>
      <w:proofErr w:type="spellStart"/>
      <w:r w:rsidRPr="00B74BA2">
        <w:rPr>
          <w:rFonts w:ascii="Times New Roman" w:eastAsia="Times New Roman" w:hAnsi="Times New Roman" w:cs="Times New Roman"/>
          <w:sz w:val="28"/>
          <w:szCs w:val="28"/>
          <w:lang w:eastAsia="ru-RU"/>
        </w:rPr>
        <w:t>бакалавриат</w:t>
      </w:r>
      <w:proofErr w:type="spellEnd"/>
      <w:r w:rsidRPr="00B74BA2">
        <w:rPr>
          <w:rFonts w:ascii="Times New Roman" w:eastAsia="Times New Roman" w:hAnsi="Times New Roman" w:cs="Times New Roman"/>
          <w:sz w:val="28"/>
          <w:szCs w:val="28"/>
          <w:lang w:eastAsia="ru-RU"/>
        </w:rPr>
        <w:t>, магистратура, подготовка кадров высшей квалификации).</w:t>
      </w:r>
    </w:p>
    <w:p w:rsidR="00B74BA2" w:rsidRPr="00B74BA2" w:rsidRDefault="00B74BA2" w:rsidP="00B74BA2">
      <w:pPr>
        <w:widowControl w:val="0"/>
        <w:numPr>
          <w:ilvl w:val="0"/>
          <w:numId w:val="1"/>
        </w:numPr>
        <w:autoSpaceDE w:val="0"/>
        <w:autoSpaceDN w:val="0"/>
        <w:adjustRightInd w:val="0"/>
        <w:spacing w:after="0" w:line="240" w:lineRule="auto"/>
        <w:ind w:firstLine="567"/>
        <w:contextualSpacing/>
        <w:jc w:val="both"/>
        <w:rPr>
          <w:rFonts w:ascii="Times New Roman" w:eastAsia="Times New Roman" w:hAnsi="Times New Roman" w:cs="Times New Roman"/>
          <w:kern w:val="1"/>
          <w:sz w:val="28"/>
          <w:szCs w:val="28"/>
          <w:lang w:eastAsia="ru-RU"/>
        </w:rPr>
      </w:pPr>
      <w:r w:rsidRPr="00B74BA2">
        <w:rPr>
          <w:rFonts w:ascii="Times New Roman" w:eastAsia="Times New Roman" w:hAnsi="Times New Roman" w:cs="Times New Roman"/>
          <w:sz w:val="28"/>
          <w:szCs w:val="28"/>
          <w:lang w:eastAsia="ru-RU"/>
        </w:rPr>
        <w:t>Подготовлен и отправлен статистический отчет по форме «ВПО-2» - Сведения о материально-технической и информационной базе,  финансово-экономической деятельности образовательной организации высшего образования за 2018 год.</w:t>
      </w:r>
    </w:p>
    <w:p w:rsidR="00B74BA2" w:rsidRPr="00B74BA2" w:rsidRDefault="00B74BA2" w:rsidP="00B74BA2">
      <w:pPr>
        <w:widowControl w:val="0"/>
        <w:numPr>
          <w:ilvl w:val="0"/>
          <w:numId w:val="1"/>
        </w:numPr>
        <w:autoSpaceDE w:val="0"/>
        <w:autoSpaceDN w:val="0"/>
        <w:adjustRightInd w:val="0"/>
        <w:spacing w:after="0" w:line="240" w:lineRule="auto"/>
        <w:ind w:firstLine="567"/>
        <w:contextualSpacing/>
        <w:jc w:val="both"/>
        <w:rPr>
          <w:rFonts w:ascii="Times New Roman" w:eastAsia="Times New Roman" w:hAnsi="Times New Roman" w:cs="Times New Roman"/>
          <w:kern w:val="1"/>
          <w:sz w:val="28"/>
          <w:szCs w:val="28"/>
          <w:lang w:eastAsia="ru-RU"/>
        </w:rPr>
      </w:pPr>
      <w:proofErr w:type="gramStart"/>
      <w:r w:rsidRPr="00B74BA2">
        <w:rPr>
          <w:rFonts w:ascii="Times New Roman" w:eastAsia="Times New Roman" w:hAnsi="Times New Roman" w:cs="Times New Roman"/>
          <w:sz w:val="28"/>
          <w:szCs w:val="28"/>
          <w:lang w:eastAsia="ru-RU"/>
        </w:rPr>
        <w:t xml:space="preserve">Отделом проводился мониторинг по следующим направлениям: мониторинг журналов учета посещаемости занятий студентами академических групп, мониторинг журналов учета дежурств преподавателей по кафедре (35 кафедр), мониторинг журналов </w:t>
      </w:r>
      <w:proofErr w:type="spellStart"/>
      <w:r w:rsidRPr="00B74BA2">
        <w:rPr>
          <w:rFonts w:ascii="Times New Roman" w:eastAsia="Times New Roman" w:hAnsi="Times New Roman" w:cs="Times New Roman"/>
          <w:sz w:val="28"/>
          <w:szCs w:val="28"/>
          <w:lang w:eastAsia="ru-RU"/>
        </w:rPr>
        <w:t>взаимоповещения</w:t>
      </w:r>
      <w:proofErr w:type="spellEnd"/>
      <w:r w:rsidRPr="00B74BA2">
        <w:rPr>
          <w:rFonts w:ascii="Times New Roman" w:eastAsia="Times New Roman" w:hAnsi="Times New Roman" w:cs="Times New Roman"/>
          <w:sz w:val="28"/>
          <w:szCs w:val="28"/>
          <w:lang w:eastAsia="ru-RU"/>
        </w:rPr>
        <w:t xml:space="preserve"> преподавателей кафедр (35 кафедр), анкетирование студентов и преподавателей факультетов согласно Проекту «Менеджмента качества использования интерактивных методов в образовательном процессе в РТСУ» (в рамках программы развития).</w:t>
      </w:r>
      <w:proofErr w:type="gramEnd"/>
    </w:p>
    <w:p w:rsidR="00B74BA2" w:rsidRPr="00B74BA2" w:rsidRDefault="00B74BA2" w:rsidP="00B74BA2">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Проводилась текущая проверка факультетов на основании Распоряжения проректора по учебной работе.</w:t>
      </w:r>
    </w:p>
    <w:p w:rsidR="00B74BA2" w:rsidRPr="00B74BA2" w:rsidRDefault="00B74BA2" w:rsidP="00B74BA2">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Составление и отправка ответов на письма Министерства науки и высшего образования РФ, Министерства образования и науки РТ и проч.</w:t>
      </w:r>
    </w:p>
    <w:p w:rsidR="00B74BA2" w:rsidRPr="00B74BA2" w:rsidRDefault="00B74BA2" w:rsidP="00B74BA2">
      <w:pPr>
        <w:spacing w:after="0" w:line="240" w:lineRule="auto"/>
        <w:jc w:val="both"/>
        <w:outlineLvl w:val="0"/>
        <w:rPr>
          <w:rFonts w:ascii="Times New Roman" w:eastAsia="Times New Roman" w:hAnsi="Times New Roman" w:cs="Times New Roman"/>
          <w:bCs/>
          <w:kern w:val="36"/>
          <w:sz w:val="28"/>
          <w:szCs w:val="28"/>
          <w:lang w:eastAsia="ru-RU"/>
        </w:rPr>
      </w:pPr>
      <w:r w:rsidRPr="00B74BA2">
        <w:rPr>
          <w:rFonts w:ascii="Times New Roman" w:eastAsia="Times New Roman" w:hAnsi="Times New Roman" w:cs="Times New Roman"/>
          <w:bCs/>
          <w:kern w:val="36"/>
          <w:sz w:val="28"/>
          <w:szCs w:val="28"/>
          <w:lang w:eastAsia="ru-RU"/>
        </w:rPr>
        <w:t xml:space="preserve">Размещение запрашиваемой информации на </w:t>
      </w:r>
      <w:proofErr w:type="spellStart"/>
      <w:r w:rsidRPr="00B74BA2">
        <w:rPr>
          <w:rFonts w:ascii="Times New Roman" w:eastAsia="Times New Roman" w:hAnsi="Times New Roman" w:cs="Times New Roman"/>
          <w:bCs/>
          <w:kern w:val="36"/>
          <w:sz w:val="28"/>
          <w:szCs w:val="28"/>
          <w:lang w:eastAsia="ru-RU"/>
        </w:rPr>
        <w:t>интернет-ресурсах</w:t>
      </w:r>
      <w:proofErr w:type="spellEnd"/>
      <w:r w:rsidRPr="00B74BA2">
        <w:rPr>
          <w:rFonts w:ascii="Times New Roman" w:eastAsia="Times New Roman" w:hAnsi="Times New Roman" w:cs="Times New Roman"/>
          <w:bCs/>
          <w:kern w:val="36"/>
          <w:sz w:val="28"/>
          <w:szCs w:val="28"/>
          <w:lang w:eastAsia="ru-RU"/>
        </w:rPr>
        <w:t xml:space="preserve"> Российской Федерации (</w:t>
      </w:r>
      <w:r w:rsidRPr="00B74BA2">
        <w:rPr>
          <w:rFonts w:ascii="Times New Roman" w:eastAsia="Times New Roman" w:hAnsi="Times New Roman" w:cs="Times New Roman"/>
          <w:kern w:val="36"/>
          <w:sz w:val="28"/>
          <w:szCs w:val="28"/>
          <w:lang w:eastAsia="ru-RU"/>
        </w:rPr>
        <w:t xml:space="preserve">Центр </w:t>
      </w:r>
      <w:proofErr w:type="spellStart"/>
      <w:r w:rsidRPr="00B74BA2">
        <w:rPr>
          <w:rFonts w:ascii="Times New Roman" w:eastAsia="Times New Roman" w:hAnsi="Times New Roman" w:cs="Times New Roman"/>
          <w:kern w:val="36"/>
          <w:sz w:val="28"/>
          <w:szCs w:val="28"/>
          <w:lang w:eastAsia="ru-RU"/>
        </w:rPr>
        <w:t>госзадания</w:t>
      </w:r>
      <w:proofErr w:type="spellEnd"/>
      <w:r w:rsidRPr="00B74BA2">
        <w:rPr>
          <w:rFonts w:ascii="Times New Roman" w:eastAsia="Times New Roman" w:hAnsi="Times New Roman" w:cs="Times New Roman"/>
          <w:kern w:val="36"/>
          <w:sz w:val="28"/>
          <w:szCs w:val="28"/>
          <w:lang w:eastAsia="ru-RU"/>
        </w:rPr>
        <w:t xml:space="preserve"> и </w:t>
      </w:r>
      <w:proofErr w:type="spellStart"/>
      <w:r w:rsidRPr="00B74BA2">
        <w:rPr>
          <w:rFonts w:ascii="Times New Roman" w:eastAsia="Times New Roman" w:hAnsi="Times New Roman" w:cs="Times New Roman"/>
          <w:kern w:val="36"/>
          <w:sz w:val="28"/>
          <w:szCs w:val="28"/>
          <w:lang w:eastAsia="ru-RU"/>
        </w:rPr>
        <w:t>госучета</w:t>
      </w:r>
      <w:proofErr w:type="spellEnd"/>
      <w:r w:rsidRPr="00B74BA2">
        <w:rPr>
          <w:rFonts w:ascii="Times New Roman" w:eastAsia="Times New Roman" w:hAnsi="Times New Roman" w:cs="Times New Roman"/>
          <w:kern w:val="36"/>
          <w:sz w:val="28"/>
          <w:szCs w:val="28"/>
          <w:lang w:eastAsia="ru-RU"/>
        </w:rPr>
        <w:t xml:space="preserve">; </w:t>
      </w:r>
      <w:r w:rsidRPr="00B74BA2">
        <w:rPr>
          <w:rFonts w:ascii="Times New Roman" w:eastAsia="Times New Roman" w:hAnsi="Times New Roman" w:cs="Times New Roman"/>
          <w:bCs/>
          <w:kern w:val="36"/>
          <w:sz w:val="28"/>
          <w:szCs w:val="28"/>
          <w:lang w:eastAsia="ru-RU"/>
        </w:rPr>
        <w:t xml:space="preserve">Информационно-Аналитическая Система «Мониторинг»; МИРЭА - Российский технологический университет Главный информационно-вычислительный центр; </w:t>
      </w:r>
      <w:r w:rsidRPr="00B74BA2">
        <w:rPr>
          <w:rFonts w:ascii="Times New Roman" w:eastAsia="Times New Roman" w:hAnsi="Times New Roman" w:cs="Times New Roman"/>
          <w:kern w:val="36"/>
          <w:sz w:val="28"/>
          <w:szCs w:val="28"/>
          <w:lang w:eastAsia="ru-RU"/>
        </w:rPr>
        <w:t xml:space="preserve">ФГБУ ИНТЕРОБРАЗОВАНИЕ </w:t>
      </w:r>
      <w:r w:rsidRPr="00B74BA2">
        <w:rPr>
          <w:rFonts w:ascii="Times New Roman" w:eastAsia="Times New Roman" w:hAnsi="Times New Roman" w:cs="Times New Roman"/>
          <w:bCs/>
          <w:kern w:val="36"/>
          <w:sz w:val="28"/>
          <w:szCs w:val="28"/>
          <w:lang w:eastAsia="ru-RU"/>
        </w:rPr>
        <w:t xml:space="preserve">Центр развития образования и международной деятельности; </w:t>
      </w:r>
      <w:r w:rsidRPr="00B74BA2">
        <w:rPr>
          <w:rFonts w:ascii="Times New Roman" w:eastAsia="Times New Roman" w:hAnsi="Times New Roman" w:cs="Times New Roman"/>
          <w:kern w:val="36"/>
          <w:sz w:val="28"/>
          <w:szCs w:val="28"/>
          <w:lang w:eastAsia="ru-RU"/>
        </w:rPr>
        <w:t xml:space="preserve">Информационная система формирования государственного задания на оказание государственных услуг (выполнение работ) и отчета о его выполнении; </w:t>
      </w:r>
      <w:r w:rsidRPr="00B74BA2">
        <w:rPr>
          <w:rFonts w:ascii="Times New Roman" w:eastAsia="Times New Roman" w:hAnsi="Times New Roman" w:cs="Times New Roman"/>
          <w:bCs/>
          <w:kern w:val="36"/>
          <w:sz w:val="28"/>
          <w:szCs w:val="28"/>
          <w:shd w:val="clear" w:color="auto" w:fill="FFFFFF"/>
          <w:lang w:eastAsia="ru-RU"/>
        </w:rPr>
        <w:t xml:space="preserve">Центр обслуживания международных связей при Федеральном государственном бюджетном учреждении </w:t>
      </w:r>
      <w:r w:rsidRPr="00B74BA2">
        <w:rPr>
          <w:rFonts w:ascii="Times New Roman" w:eastAsia="Times New Roman" w:hAnsi="Times New Roman" w:cs="Times New Roman"/>
          <w:kern w:val="36"/>
          <w:sz w:val="28"/>
          <w:szCs w:val="28"/>
          <w:shd w:val="clear" w:color="auto" w:fill="FFFFFF"/>
          <w:lang w:eastAsia="ru-RU"/>
        </w:rPr>
        <w:t>«Центр развития образования и международной деятельности» («</w:t>
      </w:r>
      <w:proofErr w:type="spellStart"/>
      <w:r w:rsidRPr="00B74BA2">
        <w:rPr>
          <w:rFonts w:ascii="Times New Roman" w:eastAsia="Times New Roman" w:hAnsi="Times New Roman" w:cs="Times New Roman"/>
          <w:kern w:val="36"/>
          <w:sz w:val="28"/>
          <w:szCs w:val="28"/>
          <w:shd w:val="clear" w:color="auto" w:fill="FFFFFF"/>
          <w:lang w:eastAsia="ru-RU"/>
        </w:rPr>
        <w:t>Интеробразование</w:t>
      </w:r>
      <w:proofErr w:type="spellEnd"/>
      <w:r w:rsidRPr="00B74BA2">
        <w:rPr>
          <w:rFonts w:ascii="Times New Roman" w:eastAsia="Times New Roman" w:hAnsi="Times New Roman" w:cs="Times New Roman"/>
          <w:kern w:val="36"/>
          <w:sz w:val="28"/>
          <w:szCs w:val="28"/>
          <w:shd w:val="clear" w:color="auto" w:fill="FFFFFF"/>
          <w:lang w:eastAsia="ru-RU"/>
        </w:rPr>
        <w:t>»)</w:t>
      </w:r>
      <w:proofErr w:type="gramStart"/>
      <w:r w:rsidRPr="00B74BA2">
        <w:rPr>
          <w:rFonts w:ascii="Times New Roman" w:eastAsia="Times New Roman" w:hAnsi="Times New Roman" w:cs="Times New Roman"/>
          <w:kern w:val="36"/>
          <w:sz w:val="28"/>
          <w:szCs w:val="28"/>
          <w:shd w:val="clear" w:color="auto" w:fill="FFFFFF"/>
          <w:lang w:eastAsia="ru-RU"/>
        </w:rPr>
        <w:t>»</w:t>
      </w:r>
      <w:r w:rsidRPr="00B74BA2">
        <w:rPr>
          <w:rFonts w:ascii="Times New Roman" w:eastAsia="Times New Roman" w:hAnsi="Times New Roman" w:cs="Times New Roman"/>
          <w:bCs/>
          <w:kern w:val="36"/>
          <w:sz w:val="28"/>
          <w:szCs w:val="28"/>
          <w:lang w:eastAsia="ru-RU"/>
        </w:rPr>
        <w:t>и</w:t>
      </w:r>
      <w:proofErr w:type="gramEnd"/>
      <w:r w:rsidRPr="00B74BA2">
        <w:rPr>
          <w:rFonts w:ascii="Times New Roman" w:eastAsia="Times New Roman" w:hAnsi="Times New Roman" w:cs="Times New Roman"/>
          <w:bCs/>
          <w:kern w:val="36"/>
          <w:sz w:val="28"/>
          <w:szCs w:val="28"/>
          <w:lang w:eastAsia="ru-RU"/>
        </w:rPr>
        <w:t xml:space="preserve"> проч.).</w:t>
      </w:r>
    </w:p>
    <w:p w:rsidR="00B74BA2" w:rsidRPr="00B74BA2" w:rsidRDefault="00B74BA2" w:rsidP="00B74BA2">
      <w:pPr>
        <w:numPr>
          <w:ilvl w:val="0"/>
          <w:numId w:val="1"/>
        </w:numPr>
        <w:shd w:val="clear" w:color="auto" w:fill="FFFFFF"/>
        <w:spacing w:after="0"/>
        <w:ind w:firstLine="567"/>
        <w:jc w:val="both"/>
        <w:rPr>
          <w:rFonts w:ascii="Times New Roman" w:eastAsia="Times New Roman" w:hAnsi="Times New Roman" w:cs="Times New Roman"/>
          <w:sz w:val="28"/>
          <w:szCs w:val="28"/>
          <w:shd w:val="clear" w:color="auto" w:fill="FFFFFF"/>
          <w:lang w:eastAsia="ru-RU"/>
        </w:rPr>
      </w:pPr>
      <w:r w:rsidRPr="00B74BA2">
        <w:rPr>
          <w:rFonts w:ascii="Times New Roman" w:eastAsia="Times New Roman" w:hAnsi="Times New Roman" w:cs="Times New Roman"/>
          <w:sz w:val="28"/>
          <w:szCs w:val="28"/>
          <w:lang w:eastAsia="ru-RU"/>
        </w:rPr>
        <w:t>Разработка образцов  экзаменационных билетов для ГИА по уровням образования (</w:t>
      </w:r>
      <w:proofErr w:type="spellStart"/>
      <w:r w:rsidRPr="00B74BA2">
        <w:rPr>
          <w:rFonts w:ascii="Times New Roman" w:eastAsia="Times New Roman" w:hAnsi="Times New Roman" w:cs="Times New Roman"/>
          <w:sz w:val="28"/>
          <w:szCs w:val="28"/>
          <w:lang w:eastAsia="ru-RU"/>
        </w:rPr>
        <w:t>бакалавриат</w:t>
      </w:r>
      <w:proofErr w:type="spellEnd"/>
      <w:r w:rsidRPr="00B74BA2">
        <w:rPr>
          <w:rFonts w:ascii="Times New Roman" w:eastAsia="Times New Roman" w:hAnsi="Times New Roman" w:cs="Times New Roman"/>
          <w:sz w:val="28"/>
          <w:szCs w:val="28"/>
          <w:lang w:eastAsia="ru-RU"/>
        </w:rPr>
        <w:t xml:space="preserve">, </w:t>
      </w:r>
      <w:proofErr w:type="spellStart"/>
      <w:r w:rsidRPr="00B74BA2">
        <w:rPr>
          <w:rFonts w:ascii="Times New Roman" w:eastAsia="Times New Roman" w:hAnsi="Times New Roman" w:cs="Times New Roman"/>
          <w:sz w:val="28"/>
          <w:szCs w:val="28"/>
          <w:lang w:eastAsia="ru-RU"/>
        </w:rPr>
        <w:t>специалитет</w:t>
      </w:r>
      <w:proofErr w:type="spellEnd"/>
      <w:r w:rsidRPr="00B74BA2">
        <w:rPr>
          <w:rFonts w:ascii="Times New Roman" w:eastAsia="Times New Roman" w:hAnsi="Times New Roman" w:cs="Times New Roman"/>
          <w:sz w:val="28"/>
          <w:szCs w:val="28"/>
          <w:lang w:eastAsia="ru-RU"/>
        </w:rPr>
        <w:t>, магистратура).</w:t>
      </w:r>
    </w:p>
    <w:p w:rsidR="00B74BA2" w:rsidRPr="00B74BA2" w:rsidRDefault="00B74BA2" w:rsidP="00B74BA2">
      <w:pPr>
        <w:numPr>
          <w:ilvl w:val="0"/>
          <w:numId w:val="1"/>
        </w:numPr>
        <w:shd w:val="clear" w:color="auto" w:fill="FFFFFF"/>
        <w:spacing w:after="0"/>
        <w:ind w:firstLine="567"/>
        <w:jc w:val="both"/>
        <w:rPr>
          <w:rFonts w:ascii="Times New Roman" w:eastAsia="Times New Roman" w:hAnsi="Times New Roman" w:cs="Times New Roman"/>
          <w:sz w:val="28"/>
          <w:szCs w:val="28"/>
          <w:shd w:val="clear" w:color="auto" w:fill="FFFFFF"/>
          <w:lang w:eastAsia="ru-RU"/>
        </w:rPr>
      </w:pPr>
      <w:r w:rsidRPr="00B74BA2">
        <w:rPr>
          <w:rFonts w:ascii="Times New Roman" w:eastAsia="Times New Roman" w:hAnsi="Times New Roman" w:cs="Times New Roman"/>
          <w:sz w:val="28"/>
          <w:szCs w:val="28"/>
          <w:lang w:eastAsia="ru-RU"/>
        </w:rPr>
        <w:t>Разработка и издание Макета индивидуального плана работы студента.</w:t>
      </w:r>
    </w:p>
    <w:p w:rsidR="00B74BA2" w:rsidRPr="00B74BA2" w:rsidRDefault="00B74BA2" w:rsidP="00B74BA2">
      <w:pPr>
        <w:numPr>
          <w:ilvl w:val="0"/>
          <w:numId w:val="1"/>
        </w:numPr>
        <w:shd w:val="clear" w:color="auto" w:fill="FFFFFF"/>
        <w:spacing w:after="0"/>
        <w:ind w:firstLine="567"/>
        <w:jc w:val="both"/>
        <w:rPr>
          <w:rFonts w:ascii="Times New Roman" w:eastAsia="Times New Roman" w:hAnsi="Times New Roman" w:cs="Times New Roman"/>
          <w:sz w:val="28"/>
          <w:szCs w:val="28"/>
          <w:shd w:val="clear" w:color="auto" w:fill="FFFFFF"/>
          <w:lang w:eastAsia="ru-RU"/>
        </w:rPr>
      </w:pPr>
      <w:r w:rsidRPr="00B74BA2">
        <w:rPr>
          <w:rFonts w:ascii="Times New Roman" w:eastAsia="Times New Roman" w:hAnsi="Times New Roman" w:cs="Times New Roman"/>
          <w:sz w:val="28"/>
          <w:szCs w:val="28"/>
          <w:lang w:eastAsia="ru-RU"/>
        </w:rPr>
        <w:t>Сбор, обобщение, представление итогов для рейтинга вузов РТ (декабрь 2018г., май 2019г.);</w:t>
      </w:r>
    </w:p>
    <w:p w:rsidR="00B74BA2" w:rsidRPr="00B74BA2" w:rsidRDefault="00B74BA2" w:rsidP="00B74BA2">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B74BA2">
        <w:rPr>
          <w:rFonts w:ascii="Times New Roman" w:eastAsia="Times New Roman" w:hAnsi="Times New Roman" w:cs="Times New Roman"/>
          <w:sz w:val="28"/>
          <w:szCs w:val="28"/>
          <w:shd w:val="clear" w:color="auto" w:fill="FFFFFF"/>
          <w:lang w:eastAsia="ru-RU"/>
        </w:rPr>
        <w:t>Контроль за</w:t>
      </w:r>
      <w:proofErr w:type="gramEnd"/>
      <w:r w:rsidRPr="00B74BA2">
        <w:rPr>
          <w:rFonts w:ascii="Times New Roman" w:eastAsia="Times New Roman" w:hAnsi="Times New Roman" w:cs="Times New Roman"/>
          <w:sz w:val="28"/>
          <w:szCs w:val="28"/>
          <w:shd w:val="clear" w:color="auto" w:fill="FFFFFF"/>
          <w:lang w:eastAsia="ru-RU"/>
        </w:rPr>
        <w:t xml:space="preserve"> соблюдением лицензионных и </w:t>
      </w:r>
      <w:proofErr w:type="spellStart"/>
      <w:r w:rsidRPr="00B74BA2">
        <w:rPr>
          <w:rFonts w:ascii="Times New Roman" w:eastAsia="Times New Roman" w:hAnsi="Times New Roman" w:cs="Times New Roman"/>
          <w:sz w:val="28"/>
          <w:szCs w:val="28"/>
          <w:shd w:val="clear" w:color="auto" w:fill="FFFFFF"/>
          <w:lang w:eastAsia="ru-RU"/>
        </w:rPr>
        <w:t>аккредитационных</w:t>
      </w:r>
      <w:proofErr w:type="spellEnd"/>
      <w:r w:rsidRPr="00B74BA2">
        <w:rPr>
          <w:rFonts w:ascii="Times New Roman" w:eastAsia="Times New Roman" w:hAnsi="Times New Roman" w:cs="Times New Roman"/>
          <w:sz w:val="28"/>
          <w:szCs w:val="28"/>
          <w:shd w:val="clear" w:color="auto" w:fill="FFFFFF"/>
          <w:lang w:eastAsia="ru-RU"/>
        </w:rPr>
        <w:t xml:space="preserve"> требований, установленных Министерством науки и высшего образования РФ и Министерством образования и науки Республики Таджикистан, предъявляемых к реализации основных образовательных программ (по требованию);</w:t>
      </w:r>
    </w:p>
    <w:p w:rsidR="00B74BA2" w:rsidRPr="00B74BA2" w:rsidRDefault="00B74BA2" w:rsidP="00B74BA2">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В отёчный период были подготовлены разного рода справки, сведения по отделу и университету в целом;</w:t>
      </w:r>
    </w:p>
    <w:p w:rsidR="00B74BA2" w:rsidRPr="00B74BA2" w:rsidRDefault="00B74BA2" w:rsidP="00B74BA2">
      <w:pPr>
        <w:numPr>
          <w:ilvl w:val="0"/>
          <w:numId w:val="1"/>
        </w:numPr>
        <w:spacing w:after="0" w:line="240" w:lineRule="atLeast"/>
        <w:ind w:right="142" w:firstLine="567"/>
        <w:contextualSpacing/>
        <w:jc w:val="both"/>
        <w:rPr>
          <w:rFonts w:ascii="Times New Roman" w:eastAsia="Times New Roman" w:hAnsi="Times New Roman" w:cs="Times New Roman"/>
          <w:bCs/>
          <w:sz w:val="28"/>
          <w:szCs w:val="28"/>
          <w:shd w:val="clear" w:color="auto" w:fill="FFFFFF"/>
          <w:lang w:eastAsia="ru-RU"/>
        </w:rPr>
      </w:pPr>
      <w:r w:rsidRPr="00B74BA2">
        <w:rPr>
          <w:rFonts w:ascii="Times New Roman" w:eastAsia="Times New Roman" w:hAnsi="Times New Roman" w:cs="Times New Roman"/>
          <w:sz w:val="28"/>
          <w:szCs w:val="28"/>
          <w:lang w:eastAsia="ru-RU"/>
        </w:rPr>
        <w:lastRenderedPageBreak/>
        <w:t xml:space="preserve">Участие в </w:t>
      </w:r>
      <w:proofErr w:type="spellStart"/>
      <w:r w:rsidRPr="00B74BA2">
        <w:rPr>
          <w:rFonts w:ascii="Times New Roman" w:eastAsia="Times New Roman" w:hAnsi="Times New Roman" w:cs="Times New Roman"/>
          <w:sz w:val="28"/>
          <w:szCs w:val="28"/>
          <w:lang w:eastAsia="ru-RU"/>
        </w:rPr>
        <w:t>вебинарах</w:t>
      </w:r>
      <w:proofErr w:type="spellEnd"/>
      <w:r w:rsidRPr="00B74BA2">
        <w:rPr>
          <w:rFonts w:ascii="Times New Roman" w:eastAsia="Times New Roman" w:hAnsi="Times New Roman" w:cs="Times New Roman"/>
          <w:sz w:val="28"/>
          <w:szCs w:val="28"/>
          <w:lang w:eastAsia="ru-RU"/>
        </w:rPr>
        <w:t xml:space="preserve">: </w:t>
      </w:r>
      <w:proofErr w:type="spellStart"/>
      <w:r w:rsidRPr="00B74BA2">
        <w:rPr>
          <w:rFonts w:ascii="Times New Roman" w:eastAsia="Times New Roman" w:hAnsi="Times New Roman" w:cs="Times New Roman"/>
          <w:sz w:val="28"/>
          <w:szCs w:val="28"/>
          <w:lang w:eastAsia="ru-RU"/>
        </w:rPr>
        <w:t>вебинар</w:t>
      </w:r>
      <w:proofErr w:type="spellEnd"/>
      <w:r w:rsidRPr="00B74BA2">
        <w:rPr>
          <w:rFonts w:ascii="Times New Roman" w:eastAsia="Times New Roman" w:hAnsi="Times New Roman" w:cs="Times New Roman"/>
          <w:sz w:val="28"/>
          <w:szCs w:val="28"/>
          <w:lang w:eastAsia="ru-RU"/>
        </w:rPr>
        <w:t xml:space="preserve"> по программе повышения квалификации </w:t>
      </w:r>
      <w:r w:rsidRPr="00B74BA2">
        <w:rPr>
          <w:rFonts w:ascii="Times New Roman" w:eastAsia="Times New Roman" w:hAnsi="Times New Roman" w:cs="Times New Roman"/>
          <w:b/>
          <w:bCs/>
          <w:sz w:val="28"/>
          <w:szCs w:val="28"/>
          <w:shd w:val="clear" w:color="auto" w:fill="FFFFFF"/>
          <w:lang w:eastAsia="ru-RU"/>
        </w:rPr>
        <w:t xml:space="preserve">«Разработка и актуализация основных образовательных программ высшего </w:t>
      </w:r>
      <w:proofErr w:type="spellStart"/>
      <w:r w:rsidRPr="00B74BA2">
        <w:rPr>
          <w:rFonts w:ascii="Times New Roman" w:eastAsia="Times New Roman" w:hAnsi="Times New Roman" w:cs="Times New Roman"/>
          <w:b/>
          <w:bCs/>
          <w:sz w:val="28"/>
          <w:szCs w:val="28"/>
          <w:shd w:val="clear" w:color="auto" w:fill="FFFFFF"/>
          <w:lang w:eastAsia="ru-RU"/>
        </w:rPr>
        <w:t>бразования</w:t>
      </w:r>
      <w:proofErr w:type="spellEnd"/>
      <w:r w:rsidRPr="00B74BA2">
        <w:rPr>
          <w:rFonts w:ascii="Times New Roman" w:eastAsia="Times New Roman" w:hAnsi="Times New Roman" w:cs="Times New Roman"/>
          <w:b/>
          <w:bCs/>
          <w:sz w:val="28"/>
          <w:szCs w:val="28"/>
          <w:shd w:val="clear" w:color="auto" w:fill="FFFFFF"/>
          <w:lang w:eastAsia="ru-RU"/>
        </w:rPr>
        <w:t xml:space="preserve"> и рабочих программ </w:t>
      </w:r>
      <w:proofErr w:type="spellStart"/>
      <w:r w:rsidRPr="00B74BA2">
        <w:rPr>
          <w:rFonts w:ascii="Times New Roman" w:eastAsia="Times New Roman" w:hAnsi="Times New Roman" w:cs="Times New Roman"/>
          <w:b/>
          <w:bCs/>
          <w:sz w:val="28"/>
          <w:szCs w:val="28"/>
          <w:shd w:val="clear" w:color="auto" w:fill="FFFFFF"/>
          <w:lang w:eastAsia="ru-RU"/>
        </w:rPr>
        <w:t>дисциплинв</w:t>
      </w:r>
      <w:proofErr w:type="spellEnd"/>
      <w:r w:rsidRPr="00B74BA2">
        <w:rPr>
          <w:rFonts w:ascii="Times New Roman" w:eastAsia="Times New Roman" w:hAnsi="Times New Roman" w:cs="Times New Roman"/>
          <w:b/>
          <w:bCs/>
          <w:sz w:val="28"/>
          <w:szCs w:val="28"/>
          <w:shd w:val="clear" w:color="auto" w:fill="FFFFFF"/>
          <w:lang w:eastAsia="ru-RU"/>
        </w:rPr>
        <w:t xml:space="preserve"> соответствии с </w:t>
      </w:r>
      <w:r w:rsidRPr="00B74BA2">
        <w:rPr>
          <w:rFonts w:ascii="Times New Roman" w:eastAsia="Times New Roman" w:hAnsi="Times New Roman" w:cs="Times New Roman"/>
          <w:sz w:val="28"/>
          <w:szCs w:val="28"/>
          <w:lang w:eastAsia="ru-RU"/>
        </w:rPr>
        <w:t>ФГОС 3++</w:t>
      </w:r>
      <w:r w:rsidRPr="00B74BA2">
        <w:rPr>
          <w:rFonts w:ascii="Times New Roman" w:eastAsia="Times New Roman" w:hAnsi="Times New Roman" w:cs="Times New Roman"/>
          <w:b/>
          <w:bCs/>
          <w:sz w:val="28"/>
          <w:szCs w:val="28"/>
          <w:shd w:val="clear" w:color="auto" w:fill="FFFFFF"/>
          <w:lang w:eastAsia="ru-RU"/>
        </w:rPr>
        <w:t xml:space="preserve">», </w:t>
      </w:r>
      <w:proofErr w:type="spellStart"/>
      <w:r w:rsidRPr="00B74BA2">
        <w:rPr>
          <w:rFonts w:ascii="Times New Roman" w:eastAsia="Times New Roman" w:hAnsi="Times New Roman" w:cs="Times New Roman"/>
          <w:b/>
          <w:bCs/>
          <w:sz w:val="28"/>
          <w:szCs w:val="28"/>
          <w:shd w:val="clear" w:color="auto" w:fill="FFFFFF"/>
          <w:lang w:eastAsia="ru-RU"/>
        </w:rPr>
        <w:t>вединар</w:t>
      </w:r>
      <w:proofErr w:type="gramStart"/>
      <w:r w:rsidRPr="00B74BA2">
        <w:rPr>
          <w:rFonts w:ascii="Times New Roman" w:eastAsia="Times New Roman" w:hAnsi="Times New Roman" w:cs="Times New Roman"/>
          <w:spacing w:val="-8"/>
          <w:kern w:val="36"/>
          <w:sz w:val="28"/>
          <w:szCs w:val="28"/>
          <w:lang w:eastAsia="ru-RU"/>
        </w:rPr>
        <w:t>«Р</w:t>
      </w:r>
      <w:proofErr w:type="gramEnd"/>
      <w:r w:rsidRPr="00B74BA2">
        <w:rPr>
          <w:rFonts w:ascii="Times New Roman" w:eastAsia="Times New Roman" w:hAnsi="Times New Roman" w:cs="Times New Roman"/>
          <w:spacing w:val="-8"/>
          <w:kern w:val="36"/>
          <w:sz w:val="28"/>
          <w:szCs w:val="28"/>
          <w:lang w:eastAsia="ru-RU"/>
        </w:rPr>
        <w:t>екомендации</w:t>
      </w:r>
      <w:proofErr w:type="spellEnd"/>
      <w:r w:rsidRPr="00B74BA2">
        <w:rPr>
          <w:rFonts w:ascii="Times New Roman" w:eastAsia="Times New Roman" w:hAnsi="Times New Roman" w:cs="Times New Roman"/>
          <w:spacing w:val="-8"/>
          <w:kern w:val="36"/>
          <w:sz w:val="28"/>
          <w:szCs w:val="28"/>
          <w:lang w:eastAsia="ru-RU"/>
        </w:rPr>
        <w:t xml:space="preserve"> и опыт лицензирования образовательной деятельности по программам высшего образования в соответствии с ФГОС 3++»;</w:t>
      </w:r>
    </w:p>
    <w:p w:rsidR="00B74BA2" w:rsidRPr="00B74BA2" w:rsidRDefault="00B74BA2" w:rsidP="00B74BA2">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Консультация представителей кафедр по лицензированию образовательной деятельности;</w:t>
      </w:r>
    </w:p>
    <w:p w:rsidR="00B74BA2" w:rsidRPr="00B74BA2" w:rsidRDefault="00B74BA2" w:rsidP="00B74BA2">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Подготовка изменённых форм справок и документов для предоставления в </w:t>
      </w:r>
      <w:proofErr w:type="spellStart"/>
      <w:r w:rsidRPr="00B74BA2">
        <w:rPr>
          <w:rFonts w:ascii="Times New Roman" w:eastAsia="Times New Roman" w:hAnsi="Times New Roman" w:cs="Times New Roman"/>
          <w:sz w:val="28"/>
          <w:szCs w:val="28"/>
          <w:lang w:eastAsia="ru-RU"/>
        </w:rPr>
        <w:t>Рособрнадзор</w:t>
      </w:r>
      <w:proofErr w:type="spellEnd"/>
      <w:r w:rsidRPr="00B74BA2">
        <w:rPr>
          <w:rFonts w:ascii="Times New Roman" w:eastAsia="Times New Roman" w:hAnsi="Times New Roman" w:cs="Times New Roman"/>
          <w:sz w:val="28"/>
          <w:szCs w:val="28"/>
          <w:lang w:eastAsia="ru-RU"/>
        </w:rPr>
        <w:t xml:space="preserve"> для лицензирования образовательной деятельности.</w:t>
      </w:r>
    </w:p>
    <w:p w:rsidR="00B74BA2" w:rsidRPr="00B74BA2" w:rsidRDefault="00B74BA2" w:rsidP="00B74BA2">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Внесены изменения в должностные обязанности сотрудников отдела.</w:t>
      </w:r>
    </w:p>
    <w:p w:rsidR="00B74BA2" w:rsidRPr="00B74BA2" w:rsidRDefault="00B74BA2" w:rsidP="00B74BA2">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Составлен и утвержден План работы отдела на 219-2020 учебный год.</w:t>
      </w:r>
    </w:p>
    <w:p w:rsidR="00B74BA2" w:rsidRPr="00B74BA2" w:rsidRDefault="00B74BA2" w:rsidP="00B74BA2">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Составлен проект Графика проверок документации кафедр и факультетов университета на 219-2020 учебный год.</w:t>
      </w:r>
    </w:p>
    <w:p w:rsidR="00B74BA2" w:rsidRPr="00B74BA2" w:rsidRDefault="00B74BA2" w:rsidP="00B74BA2">
      <w:pPr>
        <w:autoSpaceDE w:val="0"/>
        <w:autoSpaceDN w:val="0"/>
        <w:adjustRightInd w:val="0"/>
        <w:spacing w:after="0" w:line="240" w:lineRule="auto"/>
        <w:jc w:val="center"/>
        <w:rPr>
          <w:rFonts w:ascii="Times New Roman" w:eastAsia="Times New Roman" w:hAnsi="Times New Roman" w:cs="Times New Roman"/>
          <w:color w:val="000000"/>
          <w:sz w:val="32"/>
          <w:szCs w:val="32"/>
          <w:u w:val="single"/>
          <w:lang w:eastAsia="ru-RU"/>
        </w:rPr>
      </w:pPr>
      <w:r w:rsidRPr="00B74BA2">
        <w:rPr>
          <w:rFonts w:ascii="Times New Roman" w:eastAsia="Times New Roman" w:hAnsi="Times New Roman" w:cs="Times New Roman"/>
          <w:color w:val="000000"/>
          <w:sz w:val="32"/>
          <w:szCs w:val="32"/>
          <w:u w:val="single"/>
          <w:lang w:eastAsia="ru-RU"/>
        </w:rPr>
        <w:t>Учебно-методическая работа</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4BA2">
        <w:rPr>
          <w:rFonts w:ascii="Times New Roman" w:eastAsia="Times New Roman" w:hAnsi="Times New Roman" w:cs="Times New Roman"/>
          <w:color w:val="000000"/>
          <w:sz w:val="32"/>
          <w:szCs w:val="32"/>
          <w:u w:val="single"/>
          <w:lang w:eastAsia="ru-RU"/>
        </w:rPr>
        <w:t xml:space="preserve"> </w:t>
      </w:r>
      <w:r w:rsidRPr="00B74BA2">
        <w:rPr>
          <w:rFonts w:ascii="Times New Roman" w:eastAsia="Times New Roman" w:hAnsi="Times New Roman" w:cs="Times New Roman"/>
          <w:color w:val="000000"/>
          <w:sz w:val="28"/>
          <w:szCs w:val="28"/>
          <w:lang w:eastAsia="ru-RU"/>
        </w:rPr>
        <w:t xml:space="preserve">На 2018-2019 учебный год  согласно плану издания учебно-методической литературы было запланировано 125 наименований учебно-методической литературы 32 кафедрами университета. Общим объемом в размере 811,2 </w:t>
      </w:r>
      <w:proofErr w:type="gramStart"/>
      <w:r w:rsidRPr="00B74BA2">
        <w:rPr>
          <w:rFonts w:ascii="Times New Roman" w:eastAsia="Times New Roman" w:hAnsi="Times New Roman" w:cs="Times New Roman"/>
          <w:color w:val="000000"/>
          <w:sz w:val="28"/>
          <w:szCs w:val="28"/>
          <w:lang w:eastAsia="ru-RU"/>
        </w:rPr>
        <w:t>печатных</w:t>
      </w:r>
      <w:proofErr w:type="gramEnd"/>
      <w:r w:rsidRPr="00B74BA2">
        <w:rPr>
          <w:rFonts w:ascii="Times New Roman" w:eastAsia="Times New Roman" w:hAnsi="Times New Roman" w:cs="Times New Roman"/>
          <w:color w:val="000000"/>
          <w:sz w:val="28"/>
          <w:szCs w:val="28"/>
          <w:lang w:eastAsia="ru-RU"/>
        </w:rPr>
        <w:t xml:space="preserve"> листа. Невыполнение по состоянию на 24 июня 2019 г. составляет 83 </w:t>
      </w:r>
      <w:proofErr w:type="gramStart"/>
      <w:r w:rsidRPr="00B74BA2">
        <w:rPr>
          <w:rFonts w:ascii="Times New Roman" w:eastAsia="Times New Roman" w:hAnsi="Times New Roman" w:cs="Times New Roman"/>
          <w:color w:val="000000"/>
          <w:sz w:val="28"/>
          <w:szCs w:val="28"/>
          <w:lang w:eastAsia="ru-RU"/>
        </w:rPr>
        <w:t>печатных</w:t>
      </w:r>
      <w:proofErr w:type="gramEnd"/>
      <w:r w:rsidRPr="00B74BA2">
        <w:rPr>
          <w:rFonts w:ascii="Times New Roman" w:eastAsia="Times New Roman" w:hAnsi="Times New Roman" w:cs="Times New Roman"/>
          <w:color w:val="000000"/>
          <w:sz w:val="28"/>
          <w:szCs w:val="28"/>
          <w:lang w:eastAsia="ru-RU"/>
        </w:rPr>
        <w:t xml:space="preserve"> листа, и 17,5 печатных листа перенос на следующий учебный год.</w:t>
      </w:r>
    </w:p>
    <w:p w:rsidR="00B74BA2" w:rsidRPr="00B74BA2" w:rsidRDefault="00B74BA2" w:rsidP="00B74B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D2B44" w:rsidRPr="00BD2B44" w:rsidRDefault="00BD2B44" w:rsidP="00BD2B44">
      <w:pPr>
        <w:spacing w:after="0"/>
        <w:contextualSpacing/>
        <w:jc w:val="center"/>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sz w:val="28"/>
          <w:szCs w:val="28"/>
          <w:lang w:eastAsia="ru-RU"/>
        </w:rPr>
        <w:t xml:space="preserve"> НАУЧНО-ИССЛЕДОВАТЕЛЬСК</w:t>
      </w:r>
      <w:r>
        <w:rPr>
          <w:rFonts w:ascii="Times New Roman" w:eastAsia="Times New Roman" w:hAnsi="Times New Roman" w:cs="Times New Roman"/>
          <w:b/>
          <w:sz w:val="28"/>
          <w:szCs w:val="28"/>
          <w:lang w:eastAsia="ru-RU"/>
        </w:rPr>
        <w:t xml:space="preserve">АЯ </w:t>
      </w:r>
      <w:r w:rsidRPr="00BD2B4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РАБОТА</w:t>
      </w:r>
    </w:p>
    <w:p w:rsidR="00BD2B44" w:rsidRPr="00BD2B44" w:rsidRDefault="00BD2B44" w:rsidP="00BD2B44">
      <w:pPr>
        <w:spacing w:after="0"/>
        <w:ind w:firstLine="540"/>
        <w:contextualSpacing/>
        <w:jc w:val="both"/>
        <w:rPr>
          <w:rFonts w:ascii="Times New Roman" w:eastAsia="Times New Roman" w:hAnsi="Times New Roman" w:cs="Times New Roman"/>
          <w:sz w:val="28"/>
          <w:szCs w:val="28"/>
          <w:lang w:eastAsia="ru-RU"/>
        </w:rPr>
      </w:pPr>
    </w:p>
    <w:p w:rsidR="00BD2B44" w:rsidRPr="00BD2B44" w:rsidRDefault="00BD2B44" w:rsidP="00BD2B44">
      <w:pPr>
        <w:spacing w:after="0"/>
        <w:ind w:firstLine="540"/>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Организация научной работы в университете за отчетный период была  нацелена на тесную связь трех составляющих в их едином комплексе: </w:t>
      </w:r>
    </w:p>
    <w:p w:rsidR="00BD2B44" w:rsidRPr="00BD2B44" w:rsidRDefault="00BD2B44" w:rsidP="00BD2B44">
      <w:pPr>
        <w:spacing w:after="0"/>
        <w:ind w:firstLine="540"/>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1) научно-исследовательская работа, состоящая в создании новых теоретических подходов, в достижении результатов в областях получения новых знаний и их применении (фундаментальные и прикладные исследования); </w:t>
      </w:r>
    </w:p>
    <w:p w:rsidR="00BD2B44" w:rsidRPr="00BD2B44" w:rsidRDefault="00BD2B44" w:rsidP="00BD2B44">
      <w:pPr>
        <w:spacing w:after="0"/>
        <w:ind w:firstLine="540"/>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2) научно-методическая работа, заключающаяся в разработке новых </w:t>
      </w:r>
      <w:proofErr w:type="gramStart"/>
      <w:r w:rsidRPr="00BD2B44">
        <w:rPr>
          <w:rFonts w:ascii="Times New Roman" w:eastAsia="Times New Roman" w:hAnsi="Times New Roman" w:cs="Times New Roman"/>
          <w:sz w:val="28"/>
          <w:szCs w:val="28"/>
          <w:lang w:eastAsia="ru-RU"/>
        </w:rPr>
        <w:t>методических подходов</w:t>
      </w:r>
      <w:proofErr w:type="gramEnd"/>
      <w:r w:rsidRPr="00BD2B44">
        <w:rPr>
          <w:rFonts w:ascii="Times New Roman" w:eastAsia="Times New Roman" w:hAnsi="Times New Roman" w:cs="Times New Roman"/>
          <w:sz w:val="28"/>
          <w:szCs w:val="28"/>
          <w:lang w:eastAsia="ru-RU"/>
        </w:rPr>
        <w:t xml:space="preserve"> и приемов, и в создании на их базе новых методических материалов; </w:t>
      </w:r>
    </w:p>
    <w:p w:rsidR="00BD2B44" w:rsidRPr="00BD2B44" w:rsidRDefault="00BD2B44" w:rsidP="00BD2B44">
      <w:pPr>
        <w:spacing w:after="0"/>
        <w:ind w:firstLine="540"/>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3) учебно-методической работы, содержание которой состоит во внедрении научно-методических разработок в учебный процесс.</w:t>
      </w:r>
    </w:p>
    <w:p w:rsidR="00BD2B44" w:rsidRPr="00BD2B44" w:rsidRDefault="00BD2B44" w:rsidP="00BD2B44">
      <w:pPr>
        <w:spacing w:after="0"/>
        <w:ind w:firstLine="540"/>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Перед коллективом университета за отчётный период стояли следующие общие </w:t>
      </w:r>
      <w:r w:rsidRPr="00BD2B44">
        <w:rPr>
          <w:rFonts w:ascii="Times New Roman" w:eastAsia="Times New Roman" w:hAnsi="Times New Roman" w:cs="Times New Roman"/>
          <w:b/>
          <w:bCs/>
          <w:sz w:val="28"/>
          <w:szCs w:val="28"/>
          <w:lang w:eastAsia="ru-RU"/>
        </w:rPr>
        <w:t>задачи:</w:t>
      </w:r>
    </w:p>
    <w:p w:rsidR="00BD2B44" w:rsidRPr="00BD2B44" w:rsidRDefault="00BD2B44" w:rsidP="00BD2B44">
      <w:pPr>
        <w:spacing w:after="0"/>
        <w:ind w:firstLine="540"/>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lastRenderedPageBreak/>
        <w:t xml:space="preserve">1. </w:t>
      </w:r>
      <w:r w:rsidRPr="00BD2B44">
        <w:rPr>
          <w:rFonts w:ascii="Times New Roman" w:eastAsia="Times New Roman" w:hAnsi="Times New Roman" w:cs="Times New Roman"/>
          <w:b/>
          <w:bCs/>
          <w:sz w:val="28"/>
          <w:szCs w:val="28"/>
          <w:lang w:eastAsia="ru-RU"/>
        </w:rPr>
        <w:t>Выполнение кафедральных работ</w:t>
      </w:r>
      <w:r w:rsidRPr="00BD2B44">
        <w:rPr>
          <w:rFonts w:ascii="Times New Roman" w:eastAsia="Times New Roman" w:hAnsi="Times New Roman" w:cs="Times New Roman"/>
          <w:sz w:val="28"/>
          <w:szCs w:val="28"/>
          <w:lang w:eastAsia="ru-RU"/>
        </w:rPr>
        <w:t xml:space="preserve"> по </w:t>
      </w:r>
      <w:proofErr w:type="spellStart"/>
      <w:r w:rsidRPr="00BD2B44">
        <w:rPr>
          <w:rFonts w:ascii="Times New Roman" w:eastAsia="Times New Roman" w:hAnsi="Times New Roman" w:cs="Times New Roman"/>
          <w:sz w:val="28"/>
          <w:szCs w:val="28"/>
          <w:lang w:eastAsia="ru-RU"/>
        </w:rPr>
        <w:t>общефакультетским</w:t>
      </w:r>
      <w:proofErr w:type="spellEnd"/>
      <w:r w:rsidRPr="00BD2B44">
        <w:rPr>
          <w:rFonts w:ascii="Times New Roman" w:eastAsia="Times New Roman" w:hAnsi="Times New Roman" w:cs="Times New Roman"/>
          <w:sz w:val="28"/>
          <w:szCs w:val="28"/>
          <w:lang w:eastAsia="ru-RU"/>
        </w:rPr>
        <w:t xml:space="preserve"> и кафедральным темам научного исследования, в соответствии с тематикой научных направлений, утвержденной Ученым советом университета; </w:t>
      </w:r>
      <w:r w:rsidRPr="00BD2B44">
        <w:rPr>
          <w:rFonts w:ascii="Times New Roman" w:eastAsia="Times New Roman" w:hAnsi="Times New Roman" w:cs="Times New Roman"/>
          <w:b/>
          <w:bCs/>
          <w:sz w:val="28"/>
          <w:szCs w:val="28"/>
          <w:lang w:eastAsia="ru-RU"/>
        </w:rPr>
        <w:t>Внедрение</w:t>
      </w:r>
      <w:r w:rsidRPr="00BD2B44">
        <w:rPr>
          <w:rFonts w:ascii="Times New Roman" w:eastAsia="Times New Roman" w:hAnsi="Times New Roman" w:cs="Times New Roman"/>
          <w:sz w:val="28"/>
          <w:szCs w:val="28"/>
          <w:lang w:eastAsia="ru-RU"/>
        </w:rPr>
        <w:t xml:space="preserve"> научно-методических </w:t>
      </w:r>
      <w:r w:rsidRPr="00BD2B44">
        <w:rPr>
          <w:rFonts w:ascii="Times New Roman" w:eastAsia="Times New Roman" w:hAnsi="Times New Roman" w:cs="Times New Roman"/>
          <w:b/>
          <w:bCs/>
          <w:sz w:val="28"/>
          <w:szCs w:val="28"/>
          <w:lang w:eastAsia="ru-RU"/>
        </w:rPr>
        <w:t>разработок</w:t>
      </w:r>
      <w:r w:rsidRPr="00BD2B44">
        <w:rPr>
          <w:rFonts w:ascii="Times New Roman" w:eastAsia="Times New Roman" w:hAnsi="Times New Roman" w:cs="Times New Roman"/>
          <w:b/>
          <w:sz w:val="28"/>
          <w:szCs w:val="28"/>
          <w:lang w:eastAsia="ru-RU"/>
        </w:rPr>
        <w:t xml:space="preserve"> </w:t>
      </w:r>
      <w:r w:rsidRPr="00BD2B44">
        <w:rPr>
          <w:rFonts w:ascii="Times New Roman" w:eastAsia="Times New Roman" w:hAnsi="Times New Roman" w:cs="Times New Roman"/>
          <w:sz w:val="28"/>
          <w:szCs w:val="28"/>
          <w:lang w:eastAsia="ru-RU"/>
        </w:rPr>
        <w:t>в учебный процесс вуза, образовательных учреждений, а также в другие отрасли производства;</w:t>
      </w:r>
      <w:r w:rsidRPr="00BD2B44">
        <w:rPr>
          <w:rFonts w:ascii="Times New Roman" w:eastAsia="Times New Roman" w:hAnsi="Times New Roman" w:cs="Times New Roman"/>
          <w:i/>
          <w:sz w:val="28"/>
          <w:szCs w:val="28"/>
          <w:lang w:eastAsia="ru-RU"/>
        </w:rPr>
        <w:t xml:space="preserve"> </w:t>
      </w:r>
    </w:p>
    <w:p w:rsidR="00BD2B44" w:rsidRPr="00BD2B44" w:rsidRDefault="00BD2B44" w:rsidP="00BD2B44">
      <w:pPr>
        <w:spacing w:after="0" w:line="240" w:lineRule="auto"/>
        <w:ind w:firstLine="540"/>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2. </w:t>
      </w:r>
      <w:r w:rsidRPr="00BD2B44">
        <w:rPr>
          <w:rFonts w:ascii="Times New Roman" w:eastAsia="Times New Roman" w:hAnsi="Times New Roman" w:cs="Times New Roman"/>
          <w:b/>
          <w:sz w:val="28"/>
          <w:szCs w:val="28"/>
          <w:lang w:eastAsia="ru-RU"/>
        </w:rPr>
        <w:t>Выполнение НИР из различных источников финансирования</w:t>
      </w:r>
      <w:r w:rsidRPr="00BD2B44">
        <w:rPr>
          <w:rFonts w:ascii="Times New Roman" w:eastAsia="Times New Roman" w:hAnsi="Times New Roman" w:cs="Times New Roman"/>
          <w:sz w:val="28"/>
          <w:szCs w:val="28"/>
          <w:lang w:eastAsia="ru-RU"/>
        </w:rPr>
        <w:t>: госбюджетных источников финансирования; Выполнение НИР, финансируемых из бюджета РТСУ, и др.;</w:t>
      </w:r>
    </w:p>
    <w:p w:rsidR="00BD2B44" w:rsidRPr="00BD2B44" w:rsidRDefault="00BD2B44" w:rsidP="00BD2B44">
      <w:pPr>
        <w:spacing w:after="0" w:line="240" w:lineRule="auto"/>
        <w:ind w:firstLine="540"/>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3. </w:t>
      </w:r>
      <w:r w:rsidRPr="00BD2B44">
        <w:rPr>
          <w:rFonts w:ascii="Times New Roman" w:eastAsia="Times New Roman" w:hAnsi="Times New Roman" w:cs="Times New Roman"/>
          <w:b/>
          <w:bCs/>
          <w:sz w:val="28"/>
          <w:szCs w:val="28"/>
          <w:lang w:eastAsia="ru-RU"/>
        </w:rPr>
        <w:t>Повышение квалификации</w:t>
      </w:r>
      <w:r w:rsidRPr="00BD2B44">
        <w:rPr>
          <w:rFonts w:ascii="Times New Roman" w:eastAsia="Times New Roman" w:hAnsi="Times New Roman" w:cs="Times New Roman"/>
          <w:sz w:val="28"/>
          <w:szCs w:val="28"/>
          <w:lang w:eastAsia="ru-RU"/>
        </w:rPr>
        <w:t xml:space="preserve"> преподавателей через докторантуру, аспирантуру, стажировки, курсы профессиональной переподготовки и т.п.;</w:t>
      </w:r>
    </w:p>
    <w:p w:rsidR="00BD2B44" w:rsidRPr="00BD2B44" w:rsidRDefault="00BD2B44" w:rsidP="00BD2B44">
      <w:pPr>
        <w:spacing w:after="0" w:line="240" w:lineRule="auto"/>
        <w:ind w:firstLine="540"/>
        <w:jc w:val="both"/>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sz w:val="28"/>
          <w:szCs w:val="28"/>
          <w:lang w:eastAsia="ru-RU"/>
        </w:rPr>
        <w:t xml:space="preserve">4. </w:t>
      </w:r>
      <w:r w:rsidRPr="00BD2B44">
        <w:rPr>
          <w:rFonts w:ascii="Times New Roman" w:eastAsia="Times New Roman" w:hAnsi="Times New Roman" w:cs="Times New Roman"/>
          <w:b/>
          <w:bCs/>
          <w:sz w:val="28"/>
          <w:szCs w:val="28"/>
          <w:lang w:eastAsia="ru-RU"/>
        </w:rPr>
        <w:t>Защита</w:t>
      </w:r>
      <w:r w:rsidRPr="00BD2B44">
        <w:rPr>
          <w:rFonts w:ascii="Times New Roman" w:eastAsia="Times New Roman" w:hAnsi="Times New Roman" w:cs="Times New Roman"/>
          <w:sz w:val="28"/>
          <w:szCs w:val="28"/>
          <w:lang w:eastAsia="ru-RU"/>
        </w:rPr>
        <w:t xml:space="preserve"> кандидатских и </w:t>
      </w:r>
      <w:r w:rsidRPr="00BD2B44">
        <w:rPr>
          <w:rFonts w:ascii="Times New Roman" w:eastAsia="Times New Roman" w:hAnsi="Times New Roman" w:cs="Times New Roman"/>
          <w:b/>
          <w:bCs/>
          <w:sz w:val="28"/>
          <w:szCs w:val="28"/>
          <w:lang w:eastAsia="ru-RU"/>
        </w:rPr>
        <w:t>докторских диссертационных исследований, получение ученых званий</w:t>
      </w:r>
      <w:r w:rsidRPr="00BD2B44">
        <w:rPr>
          <w:rFonts w:ascii="Times New Roman" w:eastAsia="Times New Roman" w:hAnsi="Times New Roman" w:cs="Times New Roman"/>
          <w:sz w:val="28"/>
          <w:szCs w:val="28"/>
          <w:lang w:eastAsia="ru-RU"/>
        </w:rPr>
        <w:t xml:space="preserve"> доцента или профессора и </w:t>
      </w:r>
      <w:r w:rsidRPr="00BD2B44">
        <w:rPr>
          <w:rFonts w:ascii="Times New Roman" w:eastAsia="Times New Roman" w:hAnsi="Times New Roman" w:cs="Times New Roman"/>
          <w:bCs/>
          <w:sz w:val="28"/>
          <w:szCs w:val="28"/>
          <w:lang w:eastAsia="ru-RU"/>
        </w:rPr>
        <w:t>оппонирование диссертационных исследований</w:t>
      </w:r>
      <w:r w:rsidRPr="00BD2B44">
        <w:rPr>
          <w:rFonts w:ascii="Times New Roman" w:eastAsia="Times New Roman" w:hAnsi="Times New Roman" w:cs="Times New Roman"/>
          <w:b/>
          <w:sz w:val="28"/>
          <w:szCs w:val="28"/>
          <w:lang w:eastAsia="ru-RU"/>
        </w:rPr>
        <w:t xml:space="preserve">; </w:t>
      </w:r>
    </w:p>
    <w:p w:rsidR="00BD2B44" w:rsidRPr="00BD2B44" w:rsidRDefault="00BD2B44" w:rsidP="00BD2B44">
      <w:pPr>
        <w:spacing w:after="0"/>
        <w:ind w:firstLine="540"/>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5. </w:t>
      </w:r>
      <w:r w:rsidRPr="00BD2B44">
        <w:rPr>
          <w:rFonts w:ascii="Times New Roman" w:eastAsia="Times New Roman" w:hAnsi="Times New Roman" w:cs="Times New Roman"/>
          <w:b/>
          <w:bCs/>
          <w:sz w:val="28"/>
          <w:szCs w:val="28"/>
          <w:lang w:eastAsia="ru-RU"/>
        </w:rPr>
        <w:t>Обмен результатами</w:t>
      </w:r>
      <w:r w:rsidRPr="00BD2B44">
        <w:rPr>
          <w:rFonts w:ascii="Times New Roman" w:eastAsia="Times New Roman" w:hAnsi="Times New Roman" w:cs="Times New Roman"/>
          <w:sz w:val="28"/>
          <w:szCs w:val="28"/>
          <w:lang w:eastAsia="ru-RU"/>
        </w:rPr>
        <w:t xml:space="preserve"> научных и научно-</w:t>
      </w:r>
      <w:proofErr w:type="gramStart"/>
      <w:r w:rsidRPr="00BD2B44">
        <w:rPr>
          <w:rFonts w:ascii="Times New Roman" w:eastAsia="Times New Roman" w:hAnsi="Times New Roman" w:cs="Times New Roman"/>
          <w:sz w:val="28"/>
          <w:szCs w:val="28"/>
          <w:lang w:eastAsia="ru-RU"/>
        </w:rPr>
        <w:t>методических  исследований</w:t>
      </w:r>
      <w:proofErr w:type="gramEnd"/>
      <w:r w:rsidRPr="00BD2B44">
        <w:rPr>
          <w:rFonts w:ascii="Times New Roman" w:eastAsia="Times New Roman" w:hAnsi="Times New Roman" w:cs="Times New Roman"/>
          <w:sz w:val="28"/>
          <w:szCs w:val="28"/>
          <w:lang w:eastAsia="ru-RU"/>
        </w:rPr>
        <w:t xml:space="preserve"> путем проведения</w:t>
      </w:r>
      <w:r w:rsidRPr="00BD2B44">
        <w:rPr>
          <w:rFonts w:ascii="Times New Roman" w:eastAsia="Times New Roman" w:hAnsi="Times New Roman" w:cs="Times New Roman"/>
          <w:i/>
          <w:sz w:val="28"/>
          <w:szCs w:val="28"/>
          <w:lang w:eastAsia="ru-RU"/>
        </w:rPr>
        <w:t xml:space="preserve"> </w:t>
      </w:r>
      <w:r w:rsidRPr="00BD2B44">
        <w:rPr>
          <w:rFonts w:ascii="Times New Roman" w:eastAsia="Times New Roman" w:hAnsi="Times New Roman" w:cs="Times New Roman"/>
          <w:sz w:val="28"/>
          <w:szCs w:val="28"/>
          <w:lang w:eastAsia="ru-RU"/>
        </w:rPr>
        <w:t>межвузовских, региональных, республиканских и международных конференций,</w:t>
      </w:r>
      <w:r w:rsidRPr="00BD2B44">
        <w:rPr>
          <w:rFonts w:ascii="Times New Roman" w:eastAsia="Times New Roman" w:hAnsi="Times New Roman" w:cs="Times New Roman"/>
          <w:i/>
          <w:sz w:val="28"/>
          <w:szCs w:val="28"/>
          <w:lang w:eastAsia="ru-RU"/>
        </w:rPr>
        <w:t xml:space="preserve"> </w:t>
      </w:r>
      <w:r w:rsidRPr="00BD2B44">
        <w:rPr>
          <w:rFonts w:ascii="Times New Roman" w:eastAsia="Times New Roman" w:hAnsi="Times New Roman" w:cs="Times New Roman"/>
          <w:sz w:val="28"/>
          <w:szCs w:val="28"/>
          <w:lang w:eastAsia="ru-RU"/>
        </w:rPr>
        <w:t xml:space="preserve">семинаров на базе университета, а также участие наших преподавателей в конференциях, проводимых в других научных и учебных центрах. </w:t>
      </w:r>
    </w:p>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D2B44" w:rsidRPr="00BD2B44" w:rsidRDefault="00BD2B44" w:rsidP="00BD2B44">
      <w:pPr>
        <w:shd w:val="clear" w:color="auto" w:fill="FFFFFF"/>
        <w:spacing w:after="0" w:line="240" w:lineRule="auto"/>
        <w:ind w:right="1" w:firstLine="540"/>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В соответствии с решением первой задачи </w:t>
      </w:r>
      <w:r>
        <w:rPr>
          <w:rFonts w:ascii="Times New Roman" w:eastAsia="Times New Roman" w:hAnsi="Times New Roman" w:cs="Times New Roman"/>
          <w:sz w:val="28"/>
          <w:szCs w:val="28"/>
          <w:lang w:eastAsia="ru-RU"/>
        </w:rPr>
        <w:t>за отчетный период</w:t>
      </w:r>
      <w:r w:rsidRPr="00BD2B44">
        <w:rPr>
          <w:rFonts w:ascii="Times New Roman" w:eastAsia="Times New Roman" w:hAnsi="Times New Roman" w:cs="Times New Roman"/>
          <w:sz w:val="28"/>
          <w:szCs w:val="28"/>
          <w:lang w:eastAsia="ru-RU"/>
        </w:rPr>
        <w:t xml:space="preserve"> ППС РТСУ разрабатывал</w:t>
      </w:r>
      <w:r w:rsidRPr="00BD2B44">
        <w:rPr>
          <w:rFonts w:ascii="Times New Roman" w:eastAsia="Times New Roman" w:hAnsi="Times New Roman" w:cs="Times New Roman"/>
          <w:b/>
          <w:bCs/>
          <w:sz w:val="28"/>
          <w:szCs w:val="28"/>
          <w:lang w:eastAsia="ru-RU"/>
        </w:rPr>
        <w:t xml:space="preserve"> 254 </w:t>
      </w:r>
      <w:r w:rsidRPr="00BD2B44">
        <w:rPr>
          <w:rFonts w:ascii="Times New Roman" w:eastAsia="Times New Roman" w:hAnsi="Times New Roman" w:cs="Times New Roman"/>
          <w:sz w:val="28"/>
          <w:szCs w:val="28"/>
          <w:lang w:eastAsia="ru-RU"/>
        </w:rPr>
        <w:t xml:space="preserve">научные темы, из них </w:t>
      </w:r>
      <w:r w:rsidRPr="00BD2B44">
        <w:rPr>
          <w:rFonts w:ascii="Times New Roman" w:eastAsia="Times New Roman" w:hAnsi="Times New Roman" w:cs="Times New Roman"/>
          <w:b/>
          <w:bCs/>
          <w:sz w:val="28"/>
          <w:szCs w:val="28"/>
          <w:lang w:eastAsia="ru-RU"/>
        </w:rPr>
        <w:t xml:space="preserve">210 </w:t>
      </w:r>
      <w:r w:rsidRPr="00BD2B44">
        <w:rPr>
          <w:rFonts w:ascii="Times New Roman" w:eastAsia="Times New Roman" w:hAnsi="Times New Roman" w:cs="Times New Roman"/>
          <w:sz w:val="28"/>
          <w:szCs w:val="28"/>
          <w:lang w:eastAsia="ru-RU"/>
        </w:rPr>
        <w:t xml:space="preserve">теоретических и </w:t>
      </w:r>
      <w:r w:rsidRPr="00BD2B44">
        <w:rPr>
          <w:rFonts w:ascii="Times New Roman" w:eastAsia="Times New Roman" w:hAnsi="Times New Roman" w:cs="Times New Roman"/>
          <w:b/>
          <w:bCs/>
          <w:sz w:val="28"/>
          <w:szCs w:val="28"/>
          <w:lang w:eastAsia="ru-RU"/>
        </w:rPr>
        <w:t xml:space="preserve">44 </w:t>
      </w:r>
      <w:r w:rsidRPr="00BD2B44">
        <w:rPr>
          <w:rFonts w:ascii="Times New Roman" w:eastAsia="Times New Roman" w:hAnsi="Times New Roman" w:cs="Times New Roman"/>
          <w:bCs/>
          <w:sz w:val="28"/>
          <w:szCs w:val="28"/>
          <w:lang w:eastAsia="ru-RU"/>
        </w:rPr>
        <w:t>м</w:t>
      </w:r>
      <w:r w:rsidRPr="00BD2B44">
        <w:rPr>
          <w:rFonts w:ascii="Times New Roman" w:eastAsia="Times New Roman" w:hAnsi="Times New Roman" w:cs="Times New Roman"/>
          <w:sz w:val="28"/>
          <w:szCs w:val="28"/>
          <w:lang w:eastAsia="ru-RU"/>
        </w:rPr>
        <w:t xml:space="preserve">етодических </w:t>
      </w:r>
      <w:r w:rsidRPr="00BD2B44">
        <w:rPr>
          <w:rFonts w:ascii="Times New Roman" w:eastAsia="Times New Roman" w:hAnsi="Times New Roman" w:cs="Times New Roman"/>
          <w:spacing w:val="-1"/>
          <w:sz w:val="28"/>
          <w:szCs w:val="28"/>
          <w:lang w:eastAsia="ru-RU"/>
        </w:rPr>
        <w:t xml:space="preserve">по </w:t>
      </w:r>
      <w:r w:rsidRPr="00BD2B44">
        <w:rPr>
          <w:rFonts w:ascii="Times New Roman" w:eastAsia="Times New Roman" w:hAnsi="Times New Roman" w:cs="Times New Roman"/>
          <w:b/>
          <w:bCs/>
          <w:spacing w:val="-1"/>
          <w:sz w:val="28"/>
          <w:szCs w:val="28"/>
          <w:lang w:eastAsia="ru-RU"/>
        </w:rPr>
        <w:t>11</w:t>
      </w:r>
      <w:r w:rsidRPr="00BD2B44">
        <w:rPr>
          <w:rFonts w:ascii="Times New Roman" w:eastAsia="Times New Roman" w:hAnsi="Times New Roman" w:cs="Times New Roman"/>
          <w:sz w:val="28"/>
          <w:szCs w:val="28"/>
          <w:lang w:eastAsia="ru-RU"/>
        </w:rPr>
        <w:t xml:space="preserve"> тематическим профилям исследований и разработок, </w:t>
      </w:r>
    </w:p>
    <w:p w:rsidR="00BD2B44" w:rsidRPr="00BD2B44" w:rsidRDefault="00BD2B44" w:rsidP="00BD2B44">
      <w:pPr>
        <w:numPr>
          <w:ilvl w:val="0"/>
          <w:numId w:val="7"/>
        </w:num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Исследование и изучение новых направлений современной науки.</w:t>
      </w:r>
    </w:p>
    <w:p w:rsidR="00BD2B44" w:rsidRPr="00BD2B44" w:rsidRDefault="00BD2B44" w:rsidP="00BD2B44">
      <w:pPr>
        <w:numPr>
          <w:ilvl w:val="0"/>
          <w:numId w:val="7"/>
        </w:num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Усовершенствование метода научных исследований в сфере лингвистики: компаративистики, типологии языков и литературы.</w:t>
      </w:r>
    </w:p>
    <w:p w:rsidR="00BD2B44" w:rsidRPr="00BD2B44" w:rsidRDefault="00BD2B44" w:rsidP="00BD2B44">
      <w:pPr>
        <w:numPr>
          <w:ilvl w:val="0"/>
          <w:numId w:val="7"/>
        </w:num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Основные направления социально-экономического развития РТ и механизмы его обеспечения. </w:t>
      </w:r>
    </w:p>
    <w:p w:rsidR="00BD2B44" w:rsidRPr="00BD2B44" w:rsidRDefault="00BD2B44" w:rsidP="00BD2B44">
      <w:pPr>
        <w:numPr>
          <w:ilvl w:val="0"/>
          <w:numId w:val="7"/>
        </w:num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Использование современных методов управления в социально-экономическом развитии Республики Таджикистан.</w:t>
      </w:r>
    </w:p>
    <w:p w:rsidR="00BD2B44" w:rsidRPr="00BD2B44" w:rsidRDefault="00BD2B44" w:rsidP="00BD2B44">
      <w:pPr>
        <w:numPr>
          <w:ilvl w:val="0"/>
          <w:numId w:val="7"/>
        </w:num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Исследование физико-химических свой</w:t>
      </w:r>
      <w:proofErr w:type="gramStart"/>
      <w:r w:rsidRPr="00BD2B44">
        <w:rPr>
          <w:rFonts w:ascii="Times New Roman" w:eastAsia="Times New Roman" w:hAnsi="Times New Roman" w:cs="Times New Roman"/>
          <w:sz w:val="28"/>
          <w:szCs w:val="28"/>
          <w:lang w:eastAsia="ru-RU"/>
        </w:rPr>
        <w:t>ств спл</w:t>
      </w:r>
      <w:proofErr w:type="gramEnd"/>
      <w:r w:rsidRPr="00BD2B44">
        <w:rPr>
          <w:rFonts w:ascii="Times New Roman" w:eastAsia="Times New Roman" w:hAnsi="Times New Roman" w:cs="Times New Roman"/>
          <w:sz w:val="28"/>
          <w:szCs w:val="28"/>
          <w:lang w:eastAsia="ru-RU"/>
        </w:rPr>
        <w:t>авов и полимеров для промышленности Таджикистана.</w:t>
      </w:r>
    </w:p>
    <w:p w:rsidR="00BD2B44" w:rsidRPr="00BD2B44" w:rsidRDefault="00BD2B44" w:rsidP="00BD2B44">
      <w:pPr>
        <w:numPr>
          <w:ilvl w:val="0"/>
          <w:numId w:val="7"/>
        </w:num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Новейшая биотехнология в решении продовольственной безопасности (</w:t>
      </w:r>
      <w:proofErr w:type="spellStart"/>
      <w:r w:rsidRPr="00BD2B44">
        <w:rPr>
          <w:rFonts w:ascii="Times New Roman" w:eastAsia="Times New Roman" w:hAnsi="Times New Roman" w:cs="Times New Roman"/>
          <w:sz w:val="28"/>
          <w:szCs w:val="28"/>
          <w:lang w:eastAsia="ru-RU"/>
        </w:rPr>
        <w:t>Triticale</w:t>
      </w:r>
      <w:proofErr w:type="spellEnd"/>
      <w:r w:rsidRPr="00BD2B44">
        <w:rPr>
          <w:rFonts w:ascii="Times New Roman" w:eastAsia="Times New Roman" w:hAnsi="Times New Roman" w:cs="Times New Roman"/>
          <w:sz w:val="28"/>
          <w:szCs w:val="28"/>
          <w:lang w:eastAsia="ru-RU"/>
        </w:rPr>
        <w:t xml:space="preserve">, </w:t>
      </w:r>
      <w:proofErr w:type="spellStart"/>
      <w:r w:rsidRPr="00BD2B44">
        <w:rPr>
          <w:rFonts w:ascii="Times New Roman" w:eastAsia="Times New Roman" w:hAnsi="Times New Roman" w:cs="Times New Roman"/>
          <w:sz w:val="28"/>
          <w:szCs w:val="28"/>
          <w:lang w:eastAsia="ru-RU"/>
        </w:rPr>
        <w:t>Solanum</w:t>
      </w:r>
      <w:proofErr w:type="spellEnd"/>
      <w:r w:rsidRPr="00BD2B44">
        <w:rPr>
          <w:rFonts w:ascii="Times New Roman" w:eastAsia="Times New Roman" w:hAnsi="Times New Roman" w:cs="Times New Roman"/>
          <w:sz w:val="28"/>
          <w:szCs w:val="28"/>
          <w:lang w:eastAsia="ru-RU"/>
        </w:rPr>
        <w:t xml:space="preserve"> </w:t>
      </w:r>
      <w:proofErr w:type="spellStart"/>
      <w:r w:rsidRPr="00BD2B44">
        <w:rPr>
          <w:rFonts w:ascii="Times New Roman" w:eastAsia="Times New Roman" w:hAnsi="Times New Roman" w:cs="Times New Roman"/>
          <w:sz w:val="28"/>
          <w:szCs w:val="28"/>
          <w:lang w:eastAsia="ru-RU"/>
        </w:rPr>
        <w:t>tuberosum</w:t>
      </w:r>
      <w:proofErr w:type="spellEnd"/>
      <w:r w:rsidRPr="00BD2B44">
        <w:rPr>
          <w:rFonts w:ascii="Times New Roman" w:eastAsia="Times New Roman" w:hAnsi="Times New Roman" w:cs="Times New Roman"/>
          <w:sz w:val="28"/>
          <w:szCs w:val="28"/>
          <w:lang w:eastAsia="ru-RU"/>
        </w:rPr>
        <w:t>) в условиях изменения климата.</w:t>
      </w:r>
    </w:p>
    <w:p w:rsidR="00BD2B44" w:rsidRPr="00BD2B44" w:rsidRDefault="00BD2B44" w:rsidP="00BD2B44">
      <w:pPr>
        <w:numPr>
          <w:ilvl w:val="0"/>
          <w:numId w:val="7"/>
        </w:num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Качественные методы исследования дифференциальных уравнений и их приложений. </w:t>
      </w:r>
    </w:p>
    <w:p w:rsidR="00BD2B44" w:rsidRPr="00BD2B44" w:rsidRDefault="00BD2B44" w:rsidP="00BD2B44">
      <w:pPr>
        <w:numPr>
          <w:ilvl w:val="0"/>
          <w:numId w:val="7"/>
        </w:num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Исследование особенностей </w:t>
      </w:r>
      <w:proofErr w:type="spellStart"/>
      <w:r w:rsidRPr="00BD2B44">
        <w:rPr>
          <w:rFonts w:ascii="Times New Roman" w:eastAsia="Times New Roman" w:hAnsi="Times New Roman" w:cs="Times New Roman"/>
          <w:sz w:val="28"/>
          <w:szCs w:val="28"/>
          <w:lang w:eastAsia="ru-RU"/>
        </w:rPr>
        <w:t>глобализационных</w:t>
      </w:r>
      <w:proofErr w:type="spellEnd"/>
      <w:r w:rsidRPr="00BD2B44">
        <w:rPr>
          <w:rFonts w:ascii="Times New Roman" w:eastAsia="Times New Roman" w:hAnsi="Times New Roman" w:cs="Times New Roman"/>
          <w:sz w:val="28"/>
          <w:szCs w:val="28"/>
          <w:lang w:eastAsia="ru-RU"/>
        </w:rPr>
        <w:t xml:space="preserve"> процессов в социально-гуманитарном аспекте: теория и история.</w:t>
      </w:r>
    </w:p>
    <w:p w:rsidR="00BD2B44" w:rsidRPr="00BD2B44" w:rsidRDefault="00BD2B44" w:rsidP="00BD2B44">
      <w:pPr>
        <w:numPr>
          <w:ilvl w:val="0"/>
          <w:numId w:val="7"/>
        </w:numPr>
        <w:spacing w:after="0" w:line="240" w:lineRule="auto"/>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Перспективы развития национального законодательства Республики Таджикистан и проблемы его взаимодействия с международным правом. </w:t>
      </w:r>
    </w:p>
    <w:p w:rsidR="00BD2B44" w:rsidRPr="00BD2B44" w:rsidRDefault="00BD2B44" w:rsidP="00BD2B44">
      <w:pPr>
        <w:numPr>
          <w:ilvl w:val="0"/>
          <w:numId w:val="7"/>
        </w:numPr>
        <w:spacing w:after="0" w:line="240" w:lineRule="auto"/>
        <w:rPr>
          <w:rFonts w:ascii="Times New Roman" w:eastAsia="Times New Roman" w:hAnsi="Times New Roman" w:cs="Times New Roman"/>
          <w:sz w:val="28"/>
          <w:szCs w:val="28"/>
          <w:lang w:eastAsia="ru-RU"/>
        </w:rPr>
      </w:pPr>
      <w:proofErr w:type="spellStart"/>
      <w:r w:rsidRPr="00BD2B44">
        <w:rPr>
          <w:rFonts w:ascii="Times New Roman" w:eastAsia="Times New Roman" w:hAnsi="Times New Roman" w:cs="Times New Roman"/>
          <w:sz w:val="28"/>
          <w:szCs w:val="28"/>
          <w:lang w:eastAsia="ru-RU"/>
        </w:rPr>
        <w:t>Инновационно</w:t>
      </w:r>
      <w:proofErr w:type="spellEnd"/>
      <w:r w:rsidRPr="00BD2B44">
        <w:rPr>
          <w:rFonts w:ascii="Times New Roman" w:eastAsia="Times New Roman" w:hAnsi="Times New Roman" w:cs="Times New Roman"/>
          <w:sz w:val="28"/>
          <w:szCs w:val="28"/>
          <w:lang w:eastAsia="ru-RU"/>
        </w:rPr>
        <w:t xml:space="preserve">-интегративный (комплексный) подход к повышению профессиональной и личностной компетенции студентов. </w:t>
      </w:r>
    </w:p>
    <w:p w:rsidR="00BD2B44" w:rsidRPr="00BD2B44" w:rsidRDefault="00BD2B44" w:rsidP="00BD2B44">
      <w:pPr>
        <w:numPr>
          <w:ilvl w:val="0"/>
          <w:numId w:val="7"/>
        </w:numPr>
        <w:spacing w:after="0" w:line="240" w:lineRule="auto"/>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lastRenderedPageBreak/>
        <w:t>Современное состояние и перспективы развития уголовного законодательства Республики Таджикистан по противодействию терроризму и религиозному экстремизму</w:t>
      </w:r>
    </w:p>
    <w:p w:rsidR="00BD2B44" w:rsidRPr="00BD2B44" w:rsidRDefault="00BD2B44" w:rsidP="00BD2B44">
      <w:pPr>
        <w:spacing w:after="0" w:line="240" w:lineRule="auto"/>
        <w:ind w:left="540"/>
        <w:rPr>
          <w:rFonts w:ascii="Times New Roman" w:eastAsia="Times New Roman" w:hAnsi="Times New Roman" w:cs="Times New Roman"/>
          <w:sz w:val="28"/>
          <w:szCs w:val="28"/>
          <w:lang w:eastAsia="ru-RU"/>
        </w:rPr>
      </w:pPr>
    </w:p>
    <w:p w:rsidR="00BD2B44" w:rsidRPr="00BD2B44" w:rsidRDefault="00BD2B44" w:rsidP="00BD2B44">
      <w:pPr>
        <w:spacing w:after="0"/>
        <w:ind w:firstLine="540"/>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Научно-исследовательские и научно-методические темы,  разрабатываемые преподавателями университета, выполняются согласно перспективному плану НИР.</w:t>
      </w:r>
    </w:p>
    <w:p w:rsidR="00BD2B44" w:rsidRPr="00BD2B44" w:rsidRDefault="00BD2B44" w:rsidP="00BD2B44">
      <w:pPr>
        <w:spacing w:after="0" w:line="240" w:lineRule="auto"/>
        <w:jc w:val="center"/>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sz w:val="28"/>
          <w:szCs w:val="28"/>
          <w:lang w:eastAsia="ru-RU"/>
        </w:rPr>
        <w:t>ПУБЛИКАЦИИ</w:t>
      </w:r>
    </w:p>
    <w:p w:rsidR="00BD2B44" w:rsidRPr="00BD2B44" w:rsidRDefault="00BD2B44" w:rsidP="00BD2B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D2B44">
        <w:rPr>
          <w:rFonts w:ascii="Times New Roman" w:eastAsia="Times New Roman" w:hAnsi="Times New Roman" w:cs="Times New Roman"/>
          <w:color w:val="000000"/>
          <w:sz w:val="28"/>
          <w:szCs w:val="28"/>
          <w:lang w:eastAsia="ru-RU"/>
        </w:rPr>
        <w:t xml:space="preserve">Результаты НИР апробируются в монографиях, статьях, учебниках, учебных пособиях и др. </w:t>
      </w:r>
    </w:p>
    <w:p w:rsidR="00BD2B44" w:rsidRPr="00BD2B44" w:rsidRDefault="00C83CAA" w:rsidP="00BD2B44">
      <w:pPr>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П</w:t>
      </w:r>
      <w:r w:rsidR="00BD2B44" w:rsidRPr="00BD2B44">
        <w:rPr>
          <w:rFonts w:ascii="Times New Roman" w:eastAsia="Times New Roman" w:hAnsi="Times New Roman" w:cs="Times New Roman"/>
          <w:color w:val="000000"/>
          <w:sz w:val="28"/>
          <w:szCs w:val="28"/>
          <w:lang w:eastAsia="ru-RU"/>
        </w:rPr>
        <w:t>рофессорско-преподавательским составом университета</w:t>
      </w:r>
      <w:r w:rsidR="00BD2B44" w:rsidRPr="00BD2B44">
        <w:rPr>
          <w:rFonts w:ascii="Times New Roman" w:eastAsia="Times New Roman" w:hAnsi="Times New Roman" w:cs="Times New Roman"/>
          <w:b/>
          <w:bCs/>
          <w:color w:val="000000"/>
          <w:sz w:val="28"/>
          <w:szCs w:val="28"/>
          <w:lang w:eastAsia="ru-RU"/>
        </w:rPr>
        <w:t xml:space="preserve"> </w:t>
      </w:r>
    </w:p>
    <w:p w:rsidR="00BD2B44" w:rsidRPr="00BD2B44" w:rsidRDefault="00BD2B44" w:rsidP="00BD2B44">
      <w:pPr>
        <w:spacing w:after="0" w:line="240" w:lineRule="auto"/>
        <w:jc w:val="both"/>
        <w:rPr>
          <w:rFonts w:ascii="Times New Roman" w:eastAsia="Calibri" w:hAnsi="Times New Roman" w:cs="Times New Roman"/>
          <w:bCs/>
          <w:sz w:val="28"/>
          <w:szCs w:val="28"/>
        </w:rPr>
      </w:pPr>
      <w:proofErr w:type="gramStart"/>
      <w:r w:rsidRPr="00BD2B44">
        <w:rPr>
          <w:rFonts w:ascii="Times New Roman" w:eastAsia="Calibri" w:hAnsi="Times New Roman" w:cs="Times New Roman"/>
          <w:sz w:val="28"/>
          <w:szCs w:val="28"/>
        </w:rPr>
        <w:t xml:space="preserve">было опубликовано </w:t>
      </w:r>
      <w:r w:rsidRPr="00BD2B44">
        <w:rPr>
          <w:rFonts w:ascii="Times New Roman" w:eastAsia="Calibri" w:hAnsi="Times New Roman" w:cs="Times New Roman"/>
          <w:b/>
          <w:sz w:val="28"/>
          <w:szCs w:val="28"/>
        </w:rPr>
        <w:t xml:space="preserve">643 </w:t>
      </w:r>
      <w:r w:rsidRPr="00BD2B44">
        <w:rPr>
          <w:rFonts w:ascii="Times New Roman" w:eastAsia="Calibri" w:hAnsi="Times New Roman" w:cs="Times New Roman"/>
          <w:sz w:val="28"/>
          <w:szCs w:val="28"/>
        </w:rPr>
        <w:t xml:space="preserve">(2017г. - </w:t>
      </w:r>
      <w:r w:rsidRPr="00BD2B44">
        <w:rPr>
          <w:rFonts w:ascii="Times New Roman" w:eastAsia="Calibri" w:hAnsi="Times New Roman" w:cs="Times New Roman"/>
          <w:bCs/>
          <w:sz w:val="28"/>
          <w:szCs w:val="28"/>
        </w:rPr>
        <w:t xml:space="preserve">615) научные статьи, из них ВАК - </w:t>
      </w:r>
      <w:r w:rsidRPr="00BD2B44">
        <w:rPr>
          <w:rFonts w:ascii="Times New Roman" w:eastAsia="Calibri" w:hAnsi="Times New Roman" w:cs="Times New Roman"/>
          <w:b/>
          <w:bCs/>
          <w:sz w:val="28"/>
          <w:szCs w:val="28"/>
        </w:rPr>
        <w:t>112</w:t>
      </w:r>
      <w:r w:rsidRPr="00BD2B44">
        <w:rPr>
          <w:rFonts w:ascii="Times New Roman" w:eastAsia="Calibri" w:hAnsi="Times New Roman" w:cs="Times New Roman"/>
          <w:bCs/>
          <w:sz w:val="28"/>
          <w:szCs w:val="28"/>
        </w:rPr>
        <w:t xml:space="preserve"> (99), </w:t>
      </w:r>
      <w:r w:rsidRPr="00BD2B44">
        <w:rPr>
          <w:rFonts w:ascii="Times New Roman" w:eastAsia="Calibri" w:hAnsi="Times New Roman" w:cs="Times New Roman"/>
          <w:bCs/>
          <w:sz w:val="28"/>
          <w:szCs w:val="28"/>
          <w:lang w:val="en-US"/>
        </w:rPr>
        <w:t>SCOPUS</w:t>
      </w:r>
      <w:r w:rsidRPr="00BD2B44">
        <w:rPr>
          <w:rFonts w:ascii="Times New Roman" w:eastAsia="Calibri" w:hAnsi="Times New Roman" w:cs="Times New Roman"/>
          <w:bCs/>
          <w:sz w:val="28"/>
          <w:szCs w:val="28"/>
        </w:rPr>
        <w:t xml:space="preserve"> -</w:t>
      </w:r>
      <w:r w:rsidRPr="00BD2B44">
        <w:rPr>
          <w:rFonts w:ascii="Times New Roman" w:eastAsia="Calibri" w:hAnsi="Times New Roman" w:cs="Times New Roman"/>
          <w:b/>
          <w:bCs/>
          <w:sz w:val="28"/>
          <w:szCs w:val="28"/>
        </w:rPr>
        <w:t xml:space="preserve"> 16</w:t>
      </w:r>
      <w:r w:rsidRPr="00BD2B44">
        <w:rPr>
          <w:rFonts w:ascii="Times New Roman" w:eastAsia="Calibri" w:hAnsi="Times New Roman" w:cs="Times New Roman"/>
          <w:bCs/>
          <w:sz w:val="28"/>
          <w:szCs w:val="28"/>
        </w:rPr>
        <w:t xml:space="preserve"> (16), </w:t>
      </w:r>
      <w:r w:rsidRPr="00BD2B44">
        <w:rPr>
          <w:rFonts w:ascii="Times New Roman" w:eastAsia="Calibri" w:hAnsi="Times New Roman" w:cs="Times New Roman"/>
          <w:b/>
          <w:bCs/>
          <w:sz w:val="28"/>
          <w:szCs w:val="28"/>
        </w:rPr>
        <w:t>14</w:t>
      </w:r>
      <w:r w:rsidRPr="00BD2B44">
        <w:rPr>
          <w:rFonts w:ascii="Times New Roman" w:eastAsia="Calibri" w:hAnsi="Times New Roman" w:cs="Times New Roman"/>
          <w:bCs/>
          <w:sz w:val="28"/>
          <w:szCs w:val="28"/>
        </w:rPr>
        <w:t xml:space="preserve"> (</w:t>
      </w:r>
      <w:r w:rsidRPr="00BD2B44">
        <w:rPr>
          <w:rFonts w:ascii="Times New Roman" w:eastAsia="Calibri" w:hAnsi="Times New Roman" w:cs="Times New Roman"/>
          <w:sz w:val="28"/>
          <w:szCs w:val="28"/>
        </w:rPr>
        <w:t xml:space="preserve">2017г. - </w:t>
      </w:r>
      <w:r w:rsidRPr="00BD2B44">
        <w:rPr>
          <w:rFonts w:ascii="Times New Roman" w:eastAsia="Calibri" w:hAnsi="Times New Roman" w:cs="Times New Roman"/>
          <w:bCs/>
          <w:sz w:val="28"/>
          <w:szCs w:val="28"/>
        </w:rPr>
        <w:t xml:space="preserve">12) тезисов, </w:t>
      </w:r>
      <w:r w:rsidRPr="00BD2B44">
        <w:rPr>
          <w:rFonts w:ascii="Times New Roman" w:eastAsia="Calibri" w:hAnsi="Times New Roman" w:cs="Times New Roman"/>
          <w:b/>
          <w:bCs/>
          <w:sz w:val="28"/>
          <w:szCs w:val="28"/>
        </w:rPr>
        <w:t>14</w:t>
      </w:r>
      <w:r w:rsidRPr="00BD2B44">
        <w:rPr>
          <w:rFonts w:ascii="Times New Roman" w:eastAsia="Calibri" w:hAnsi="Times New Roman" w:cs="Times New Roman"/>
          <w:bCs/>
          <w:sz w:val="28"/>
          <w:szCs w:val="28"/>
        </w:rPr>
        <w:t xml:space="preserve"> (</w:t>
      </w:r>
      <w:r w:rsidRPr="00BD2B44">
        <w:rPr>
          <w:rFonts w:ascii="Times New Roman" w:eastAsia="Calibri" w:hAnsi="Times New Roman" w:cs="Times New Roman"/>
          <w:sz w:val="28"/>
          <w:szCs w:val="28"/>
        </w:rPr>
        <w:t xml:space="preserve">2017г. - </w:t>
      </w:r>
      <w:r w:rsidRPr="00BD2B44">
        <w:rPr>
          <w:rFonts w:ascii="Times New Roman" w:eastAsia="Calibri" w:hAnsi="Times New Roman" w:cs="Times New Roman"/>
          <w:bCs/>
          <w:sz w:val="28"/>
          <w:szCs w:val="28"/>
        </w:rPr>
        <w:t xml:space="preserve">16) монографий, </w:t>
      </w:r>
      <w:r w:rsidRPr="00BD2B44">
        <w:rPr>
          <w:rFonts w:ascii="Times New Roman" w:eastAsia="Calibri" w:hAnsi="Times New Roman" w:cs="Times New Roman"/>
          <w:b/>
          <w:bCs/>
          <w:sz w:val="28"/>
          <w:szCs w:val="28"/>
        </w:rPr>
        <w:t>7</w:t>
      </w:r>
      <w:r w:rsidRPr="00BD2B44">
        <w:rPr>
          <w:rFonts w:ascii="Times New Roman" w:eastAsia="Calibri" w:hAnsi="Times New Roman" w:cs="Times New Roman"/>
          <w:bCs/>
          <w:sz w:val="28"/>
          <w:szCs w:val="28"/>
        </w:rPr>
        <w:t xml:space="preserve"> (</w:t>
      </w:r>
      <w:r w:rsidRPr="00BD2B44">
        <w:rPr>
          <w:rFonts w:ascii="Times New Roman" w:eastAsia="Calibri" w:hAnsi="Times New Roman" w:cs="Times New Roman"/>
          <w:sz w:val="28"/>
          <w:szCs w:val="28"/>
        </w:rPr>
        <w:t xml:space="preserve">2017г. - </w:t>
      </w:r>
      <w:r w:rsidRPr="00BD2B44">
        <w:rPr>
          <w:rFonts w:ascii="Times New Roman" w:eastAsia="Calibri" w:hAnsi="Times New Roman" w:cs="Times New Roman"/>
          <w:bCs/>
          <w:sz w:val="28"/>
          <w:szCs w:val="28"/>
        </w:rPr>
        <w:t xml:space="preserve">5) учебников, </w:t>
      </w:r>
      <w:r w:rsidRPr="00BD2B44">
        <w:rPr>
          <w:rFonts w:ascii="Times New Roman" w:eastAsia="Calibri" w:hAnsi="Times New Roman" w:cs="Times New Roman"/>
          <w:b/>
          <w:bCs/>
          <w:sz w:val="28"/>
          <w:szCs w:val="28"/>
        </w:rPr>
        <w:t>61</w:t>
      </w:r>
      <w:r w:rsidRPr="00BD2B44">
        <w:rPr>
          <w:rFonts w:ascii="Times New Roman" w:eastAsia="Calibri" w:hAnsi="Times New Roman" w:cs="Times New Roman"/>
          <w:bCs/>
          <w:sz w:val="28"/>
          <w:szCs w:val="28"/>
        </w:rPr>
        <w:t xml:space="preserve"> (</w:t>
      </w:r>
      <w:r w:rsidRPr="00BD2B44">
        <w:rPr>
          <w:rFonts w:ascii="Times New Roman" w:eastAsia="Calibri" w:hAnsi="Times New Roman" w:cs="Times New Roman"/>
          <w:sz w:val="28"/>
          <w:szCs w:val="28"/>
        </w:rPr>
        <w:t xml:space="preserve">2017г. - </w:t>
      </w:r>
      <w:r w:rsidRPr="00BD2B44">
        <w:rPr>
          <w:rFonts w:ascii="Times New Roman" w:eastAsia="Calibri" w:hAnsi="Times New Roman" w:cs="Times New Roman"/>
          <w:bCs/>
          <w:sz w:val="28"/>
          <w:szCs w:val="28"/>
        </w:rPr>
        <w:t xml:space="preserve">53) учебное пособие, </w:t>
      </w:r>
      <w:r w:rsidRPr="00BD2B44">
        <w:rPr>
          <w:rFonts w:ascii="Times New Roman" w:eastAsia="Calibri" w:hAnsi="Times New Roman" w:cs="Times New Roman"/>
          <w:b/>
          <w:bCs/>
          <w:sz w:val="28"/>
          <w:szCs w:val="28"/>
        </w:rPr>
        <w:t>31</w:t>
      </w:r>
      <w:r w:rsidRPr="00BD2B44">
        <w:rPr>
          <w:rFonts w:ascii="Times New Roman" w:eastAsia="Calibri" w:hAnsi="Times New Roman" w:cs="Times New Roman"/>
          <w:bCs/>
          <w:sz w:val="28"/>
          <w:szCs w:val="28"/>
        </w:rPr>
        <w:t xml:space="preserve"> (</w:t>
      </w:r>
      <w:r w:rsidRPr="00BD2B44">
        <w:rPr>
          <w:rFonts w:ascii="Times New Roman" w:eastAsia="Calibri" w:hAnsi="Times New Roman" w:cs="Times New Roman"/>
          <w:sz w:val="28"/>
          <w:szCs w:val="28"/>
        </w:rPr>
        <w:t xml:space="preserve">2017г. - </w:t>
      </w:r>
      <w:r w:rsidRPr="00BD2B44">
        <w:rPr>
          <w:rFonts w:ascii="Times New Roman" w:eastAsia="Calibri" w:hAnsi="Times New Roman" w:cs="Times New Roman"/>
          <w:bCs/>
          <w:sz w:val="28"/>
          <w:szCs w:val="28"/>
        </w:rPr>
        <w:t xml:space="preserve">21) учебно-методическое пособие, </w:t>
      </w:r>
      <w:r w:rsidRPr="00BD2B44">
        <w:rPr>
          <w:rFonts w:ascii="Times New Roman" w:eastAsia="Calibri" w:hAnsi="Times New Roman" w:cs="Times New Roman"/>
          <w:b/>
          <w:bCs/>
          <w:sz w:val="28"/>
          <w:szCs w:val="28"/>
        </w:rPr>
        <w:t>23</w:t>
      </w:r>
      <w:r w:rsidRPr="00BD2B44">
        <w:rPr>
          <w:rFonts w:ascii="Times New Roman" w:eastAsia="Calibri" w:hAnsi="Times New Roman" w:cs="Times New Roman"/>
          <w:bCs/>
          <w:sz w:val="28"/>
          <w:szCs w:val="28"/>
        </w:rPr>
        <w:t xml:space="preserve"> (</w:t>
      </w:r>
      <w:r w:rsidRPr="00BD2B44">
        <w:rPr>
          <w:rFonts w:ascii="Times New Roman" w:eastAsia="Calibri" w:hAnsi="Times New Roman" w:cs="Times New Roman"/>
          <w:sz w:val="28"/>
          <w:szCs w:val="28"/>
        </w:rPr>
        <w:t xml:space="preserve">2017г. - </w:t>
      </w:r>
      <w:r w:rsidRPr="00BD2B44">
        <w:rPr>
          <w:rFonts w:ascii="Times New Roman" w:eastAsia="Calibri" w:hAnsi="Times New Roman" w:cs="Times New Roman"/>
          <w:bCs/>
          <w:sz w:val="28"/>
          <w:szCs w:val="28"/>
        </w:rPr>
        <w:t>20) методических рекомендаций (</w:t>
      </w:r>
      <w:r w:rsidRPr="00BD2B44">
        <w:rPr>
          <w:rFonts w:ascii="Times New Roman" w:eastAsia="Calibri" w:hAnsi="Times New Roman" w:cs="Times New Roman"/>
          <w:sz w:val="28"/>
          <w:szCs w:val="28"/>
        </w:rPr>
        <w:t xml:space="preserve">2017г. - </w:t>
      </w:r>
      <w:r w:rsidRPr="00BD2B44">
        <w:rPr>
          <w:rFonts w:ascii="Times New Roman" w:eastAsia="Calibri" w:hAnsi="Times New Roman" w:cs="Times New Roman"/>
          <w:bCs/>
          <w:sz w:val="28"/>
          <w:szCs w:val="28"/>
        </w:rPr>
        <w:t xml:space="preserve">3), </w:t>
      </w:r>
      <w:r w:rsidRPr="00BD2B44">
        <w:rPr>
          <w:rFonts w:ascii="Times New Roman" w:eastAsia="Calibri" w:hAnsi="Times New Roman" w:cs="Times New Roman"/>
          <w:b/>
          <w:bCs/>
          <w:sz w:val="28"/>
          <w:szCs w:val="28"/>
        </w:rPr>
        <w:t>2</w:t>
      </w:r>
      <w:r w:rsidRPr="00BD2B44">
        <w:rPr>
          <w:rFonts w:ascii="Times New Roman" w:eastAsia="Calibri" w:hAnsi="Times New Roman" w:cs="Times New Roman"/>
          <w:bCs/>
          <w:sz w:val="28"/>
          <w:szCs w:val="28"/>
        </w:rPr>
        <w:t xml:space="preserve"> методических указания,</w:t>
      </w:r>
      <w:r w:rsidRPr="00BD2B44">
        <w:rPr>
          <w:rFonts w:ascii="Times New Roman" w:eastAsia="Calibri" w:hAnsi="Times New Roman" w:cs="Times New Roman"/>
          <w:b/>
          <w:bCs/>
          <w:sz w:val="28"/>
          <w:szCs w:val="28"/>
        </w:rPr>
        <w:t xml:space="preserve"> 1</w:t>
      </w:r>
      <w:r w:rsidRPr="00BD2B44">
        <w:rPr>
          <w:rFonts w:ascii="Times New Roman" w:eastAsia="Calibri" w:hAnsi="Times New Roman" w:cs="Times New Roman"/>
          <w:bCs/>
          <w:sz w:val="28"/>
          <w:szCs w:val="28"/>
        </w:rPr>
        <w:t xml:space="preserve"> словарь, </w:t>
      </w:r>
      <w:r w:rsidRPr="00BD2B44">
        <w:rPr>
          <w:rFonts w:ascii="Times New Roman" w:eastAsia="Calibri" w:hAnsi="Times New Roman" w:cs="Times New Roman"/>
          <w:b/>
          <w:bCs/>
          <w:sz w:val="28"/>
          <w:szCs w:val="28"/>
        </w:rPr>
        <w:t>4</w:t>
      </w:r>
      <w:r w:rsidRPr="00BD2B44">
        <w:rPr>
          <w:rFonts w:ascii="Times New Roman" w:eastAsia="Calibri" w:hAnsi="Times New Roman" w:cs="Times New Roman"/>
          <w:bCs/>
          <w:sz w:val="28"/>
          <w:szCs w:val="28"/>
        </w:rPr>
        <w:t xml:space="preserve"> практикума, </w:t>
      </w:r>
      <w:r w:rsidRPr="00BD2B44">
        <w:rPr>
          <w:rFonts w:ascii="Times New Roman" w:eastAsia="Calibri" w:hAnsi="Times New Roman" w:cs="Times New Roman"/>
          <w:b/>
          <w:bCs/>
          <w:sz w:val="28"/>
          <w:szCs w:val="28"/>
        </w:rPr>
        <w:t xml:space="preserve">23 </w:t>
      </w:r>
      <w:r w:rsidRPr="00BD2B44">
        <w:rPr>
          <w:rFonts w:ascii="Times New Roman" w:eastAsia="Calibri" w:hAnsi="Times New Roman" w:cs="Times New Roman"/>
          <w:bCs/>
          <w:sz w:val="28"/>
          <w:szCs w:val="28"/>
        </w:rPr>
        <w:t>(</w:t>
      </w:r>
      <w:r w:rsidRPr="00BD2B44">
        <w:rPr>
          <w:rFonts w:ascii="Times New Roman" w:eastAsia="Calibri" w:hAnsi="Times New Roman" w:cs="Times New Roman"/>
          <w:sz w:val="28"/>
          <w:szCs w:val="28"/>
        </w:rPr>
        <w:t xml:space="preserve">2017г. - </w:t>
      </w:r>
      <w:r w:rsidRPr="00BD2B44">
        <w:rPr>
          <w:rFonts w:ascii="Times New Roman" w:eastAsia="Calibri" w:hAnsi="Times New Roman" w:cs="Times New Roman"/>
          <w:bCs/>
          <w:sz w:val="28"/>
          <w:szCs w:val="28"/>
        </w:rPr>
        <w:t xml:space="preserve">17) тематических сборников научных статей. </w:t>
      </w:r>
      <w:proofErr w:type="gramEnd"/>
    </w:p>
    <w:p w:rsidR="00BD2B44" w:rsidRPr="00BD2B44" w:rsidRDefault="00BD2B44" w:rsidP="00BD2B44">
      <w:pPr>
        <w:spacing w:after="0" w:line="240" w:lineRule="auto"/>
        <w:ind w:firstLine="709"/>
        <w:jc w:val="both"/>
        <w:rPr>
          <w:rFonts w:ascii="Times New Roman" w:eastAsia="Calibri" w:hAnsi="Times New Roman" w:cs="Times New Roman"/>
          <w:b/>
          <w:bCs/>
          <w:sz w:val="28"/>
          <w:szCs w:val="28"/>
        </w:rPr>
      </w:pPr>
      <w:r w:rsidRPr="00BD2B44">
        <w:rPr>
          <w:rFonts w:ascii="Times New Roman" w:eastAsia="Calibri" w:hAnsi="Times New Roman" w:cs="Times New Roman"/>
          <w:bCs/>
          <w:sz w:val="28"/>
          <w:szCs w:val="28"/>
        </w:rPr>
        <w:t xml:space="preserve">Всего издано </w:t>
      </w:r>
      <w:r w:rsidRPr="00BD2B44">
        <w:rPr>
          <w:rFonts w:ascii="Times New Roman" w:eastAsia="Times New Roman" w:hAnsi="Times New Roman" w:cs="Times New Roman"/>
          <w:b/>
          <w:color w:val="FF0000"/>
          <w:sz w:val="28"/>
          <w:szCs w:val="28"/>
          <w:lang w:eastAsia="ru-RU"/>
        </w:rPr>
        <w:t>823</w:t>
      </w:r>
      <w:r w:rsidRPr="00BD2B44">
        <w:rPr>
          <w:rFonts w:ascii="Times New Roman" w:eastAsia="Times New Roman" w:hAnsi="Times New Roman" w:cs="Times New Roman"/>
          <w:b/>
          <w:sz w:val="28"/>
          <w:szCs w:val="28"/>
          <w:lang w:eastAsia="ru-RU"/>
        </w:rPr>
        <w:t xml:space="preserve"> </w:t>
      </w:r>
      <w:r w:rsidRPr="00BD2B44">
        <w:rPr>
          <w:rFonts w:ascii="Times New Roman" w:eastAsia="Times New Roman" w:hAnsi="Times New Roman" w:cs="Times New Roman"/>
          <w:sz w:val="28"/>
          <w:szCs w:val="28"/>
          <w:lang w:eastAsia="ru-RU"/>
        </w:rPr>
        <w:t>(2017г. -</w:t>
      </w:r>
      <w:r w:rsidRPr="00BD2B44">
        <w:rPr>
          <w:rFonts w:ascii="Times New Roman" w:eastAsia="Times New Roman" w:hAnsi="Times New Roman" w:cs="Times New Roman"/>
          <w:b/>
          <w:sz w:val="28"/>
          <w:szCs w:val="28"/>
          <w:lang w:eastAsia="ru-RU"/>
        </w:rPr>
        <w:t xml:space="preserve"> </w:t>
      </w:r>
      <w:r w:rsidRPr="00BD2B44">
        <w:rPr>
          <w:rFonts w:ascii="Times New Roman" w:eastAsia="Times New Roman" w:hAnsi="Times New Roman" w:cs="Times New Roman"/>
          <w:sz w:val="32"/>
          <w:szCs w:val="32"/>
          <w:lang w:eastAsia="ru-RU"/>
        </w:rPr>
        <w:t>497</w:t>
      </w:r>
      <w:r w:rsidRPr="00BD2B44">
        <w:rPr>
          <w:rFonts w:ascii="Times New Roman" w:eastAsia="Times New Roman" w:hAnsi="Times New Roman" w:cs="Times New Roman"/>
          <w:b/>
          <w:sz w:val="28"/>
          <w:szCs w:val="28"/>
          <w:lang w:eastAsia="ru-RU"/>
        </w:rPr>
        <w:t>)</w:t>
      </w:r>
      <w:r w:rsidRPr="00BD2B44">
        <w:rPr>
          <w:rFonts w:ascii="Times New Roman" w:eastAsia="Calibri" w:hAnsi="Times New Roman" w:cs="Times New Roman"/>
          <w:bCs/>
          <w:sz w:val="28"/>
          <w:szCs w:val="28"/>
        </w:rPr>
        <w:t xml:space="preserve"> работы. Опубликовано </w:t>
      </w:r>
      <w:r w:rsidRPr="00BD2B44">
        <w:rPr>
          <w:rFonts w:ascii="Times New Roman" w:eastAsia="Calibri" w:hAnsi="Times New Roman" w:cs="Times New Roman"/>
          <w:b/>
          <w:bCs/>
          <w:color w:val="FF0000"/>
          <w:sz w:val="28"/>
          <w:szCs w:val="28"/>
        </w:rPr>
        <w:t>3</w:t>
      </w:r>
      <w:r w:rsidRPr="00BD2B44">
        <w:rPr>
          <w:rFonts w:ascii="Times New Roman" w:eastAsia="Calibri" w:hAnsi="Times New Roman" w:cs="Times New Roman"/>
          <w:bCs/>
          <w:sz w:val="28"/>
          <w:szCs w:val="28"/>
        </w:rPr>
        <w:t xml:space="preserve"> номера журнала «Вестник университета». </w:t>
      </w:r>
    </w:p>
    <w:p w:rsidR="00BD2B44" w:rsidRPr="00BD2B44" w:rsidRDefault="00BD2B44" w:rsidP="00BD2B4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2B44">
        <w:rPr>
          <w:rFonts w:ascii="Times New Roman" w:eastAsia="Times New Roman" w:hAnsi="Times New Roman" w:cs="Times New Roman"/>
          <w:b/>
          <w:bCs/>
          <w:color w:val="222222"/>
          <w:sz w:val="28"/>
          <w:szCs w:val="28"/>
          <w:lang w:eastAsia="ru-RU"/>
        </w:rPr>
        <w:t xml:space="preserve"> </w:t>
      </w:r>
      <w:r w:rsidRPr="00BD2B44">
        <w:rPr>
          <w:rFonts w:ascii="Times New Roman" w:eastAsia="Times New Roman" w:hAnsi="Times New Roman" w:cs="Times New Roman"/>
          <w:b/>
          <w:bCs/>
          <w:sz w:val="28"/>
          <w:szCs w:val="28"/>
          <w:lang w:eastAsia="ru-RU"/>
        </w:rPr>
        <w:t>Распределение основных научных публикаций по факультетам</w:t>
      </w:r>
    </w:p>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W w:w="10774" w:type="dxa"/>
        <w:tblInd w:w="-885" w:type="dxa"/>
        <w:tblLayout w:type="fixed"/>
        <w:tblLook w:val="04A0" w:firstRow="1" w:lastRow="0" w:firstColumn="1" w:lastColumn="0" w:noHBand="0" w:noVBand="1"/>
      </w:tblPr>
      <w:tblGrid>
        <w:gridCol w:w="1702"/>
        <w:gridCol w:w="644"/>
        <w:gridCol w:w="632"/>
        <w:gridCol w:w="709"/>
        <w:gridCol w:w="708"/>
        <w:gridCol w:w="709"/>
        <w:gridCol w:w="851"/>
        <w:gridCol w:w="850"/>
        <w:gridCol w:w="851"/>
        <w:gridCol w:w="708"/>
        <w:gridCol w:w="709"/>
        <w:gridCol w:w="851"/>
        <w:gridCol w:w="850"/>
      </w:tblGrid>
      <w:tr w:rsidR="00BD2B44" w:rsidRPr="00BD2B44" w:rsidTr="00BD2B44">
        <w:trPr>
          <w:trHeight w:val="661"/>
        </w:trPr>
        <w:tc>
          <w:tcPr>
            <w:tcW w:w="1702" w:type="dxa"/>
            <w:vMerge w:val="restart"/>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rPr>
            </w:pPr>
            <w:r w:rsidRPr="00BD2B44">
              <w:rPr>
                <w:rFonts w:ascii="Times New Roman" w:eastAsia="Times New Roman" w:hAnsi="Times New Roman" w:cs="Times New Roman"/>
                <w:b/>
                <w:bCs/>
              </w:rPr>
              <w:t xml:space="preserve">Факультет </w:t>
            </w:r>
          </w:p>
        </w:tc>
        <w:tc>
          <w:tcPr>
            <w:tcW w:w="1276" w:type="dxa"/>
            <w:gridSpan w:val="2"/>
            <w:tcBorders>
              <w:top w:val="single" w:sz="4" w:space="0" w:color="auto"/>
              <w:left w:val="single" w:sz="4" w:space="0" w:color="auto"/>
              <w:bottom w:val="single" w:sz="4" w:space="0" w:color="auto"/>
              <w:right w:val="single" w:sz="4" w:space="0" w:color="auto"/>
            </w:tcBorders>
          </w:tcPr>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b/>
                <w:bCs/>
              </w:rPr>
            </w:pPr>
            <w:r w:rsidRPr="00BD2B44">
              <w:rPr>
                <w:rFonts w:ascii="Times New Roman" w:eastAsia="Times New Roman" w:hAnsi="Times New Roman" w:cs="Times New Roman"/>
                <w:b/>
                <w:bCs/>
              </w:rPr>
              <w:t xml:space="preserve">Всего </w:t>
            </w:r>
          </w:p>
        </w:tc>
        <w:tc>
          <w:tcPr>
            <w:tcW w:w="1417" w:type="dxa"/>
            <w:gridSpan w:val="2"/>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rPr>
            </w:pPr>
            <w:r w:rsidRPr="00BD2B44">
              <w:rPr>
                <w:rFonts w:ascii="Times New Roman" w:eastAsia="Times New Roman" w:hAnsi="Times New Roman" w:cs="Times New Roman"/>
                <w:b/>
                <w:bCs/>
              </w:rPr>
              <w:t xml:space="preserve">Монографии </w:t>
            </w:r>
          </w:p>
        </w:tc>
        <w:tc>
          <w:tcPr>
            <w:tcW w:w="1560" w:type="dxa"/>
            <w:gridSpan w:val="2"/>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bCs/>
              </w:rPr>
            </w:pPr>
            <w:r w:rsidRPr="00BD2B44">
              <w:rPr>
                <w:rFonts w:ascii="Times New Roman" w:eastAsia="Times New Roman" w:hAnsi="Times New Roman" w:cs="Times New Roman"/>
                <w:b/>
                <w:bCs/>
              </w:rPr>
              <w:t xml:space="preserve">Общее </w:t>
            </w:r>
          </w:p>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bCs/>
              </w:rPr>
            </w:pPr>
            <w:r w:rsidRPr="00BD2B44">
              <w:rPr>
                <w:rFonts w:ascii="Times New Roman" w:eastAsia="Times New Roman" w:hAnsi="Times New Roman" w:cs="Times New Roman"/>
                <w:b/>
                <w:bCs/>
              </w:rPr>
              <w:t>кол-во статей</w:t>
            </w:r>
          </w:p>
        </w:tc>
        <w:tc>
          <w:tcPr>
            <w:tcW w:w="1701" w:type="dxa"/>
            <w:gridSpan w:val="2"/>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rPr>
            </w:pPr>
            <w:r w:rsidRPr="00BD2B44">
              <w:rPr>
                <w:rFonts w:ascii="Times New Roman" w:eastAsia="Times New Roman" w:hAnsi="Times New Roman" w:cs="Times New Roman"/>
                <w:b/>
                <w:bCs/>
              </w:rPr>
              <w:t>Статьи в журналах ВАК</w:t>
            </w:r>
          </w:p>
        </w:tc>
        <w:tc>
          <w:tcPr>
            <w:tcW w:w="1417" w:type="dxa"/>
            <w:gridSpan w:val="2"/>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rPr>
            </w:pPr>
            <w:r w:rsidRPr="00BD2B44">
              <w:rPr>
                <w:rFonts w:ascii="Times New Roman" w:eastAsia="Times New Roman" w:hAnsi="Times New Roman" w:cs="Times New Roman"/>
                <w:b/>
                <w:bCs/>
              </w:rPr>
              <w:t xml:space="preserve">Статьи в зарубежных изданиях </w:t>
            </w:r>
          </w:p>
        </w:tc>
        <w:tc>
          <w:tcPr>
            <w:tcW w:w="1701" w:type="dxa"/>
            <w:gridSpan w:val="2"/>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rPr>
                <w:rFonts w:ascii="Times New Roman" w:eastAsia="Times New Roman" w:hAnsi="Times New Roman" w:cs="Times New Roman"/>
                <w:b/>
                <w:bCs/>
                <w:sz w:val="24"/>
                <w:szCs w:val="24"/>
              </w:rPr>
            </w:pPr>
            <w:r w:rsidRPr="00BD2B44">
              <w:rPr>
                <w:rFonts w:ascii="Times New Roman" w:eastAsia="Times New Roman" w:hAnsi="Times New Roman" w:cs="Times New Roman"/>
                <w:b/>
                <w:bCs/>
              </w:rPr>
              <w:t>Статьи в  изданиях</w:t>
            </w:r>
          </w:p>
          <w:p w:rsidR="00BD2B44" w:rsidRPr="00BD2B44" w:rsidRDefault="00BD2B44" w:rsidP="00BD2B44">
            <w:pPr>
              <w:spacing w:after="0" w:line="240" w:lineRule="auto"/>
              <w:rPr>
                <w:rFonts w:ascii="Times New Roman" w:eastAsia="Times New Roman" w:hAnsi="Times New Roman" w:cs="Times New Roman"/>
                <w:sz w:val="24"/>
                <w:szCs w:val="24"/>
              </w:rPr>
            </w:pPr>
            <w:r w:rsidRPr="00BD2B44">
              <w:rPr>
                <w:rFonts w:ascii="Times New Roman" w:eastAsia="Times New Roman" w:hAnsi="Times New Roman" w:cs="Times New Roman"/>
                <w:b/>
                <w:bCs/>
                <w:lang w:val="en-US"/>
              </w:rPr>
              <w:t>Scopus</w:t>
            </w:r>
            <w:r w:rsidRPr="00BD2B44">
              <w:rPr>
                <w:rFonts w:ascii="Times New Roman" w:eastAsia="Times New Roman" w:hAnsi="Times New Roman" w:cs="Times New Roman"/>
                <w:b/>
                <w:bCs/>
              </w:rPr>
              <w:t xml:space="preserve">, </w:t>
            </w:r>
            <w:proofErr w:type="spellStart"/>
            <w:r w:rsidRPr="00BD2B44">
              <w:rPr>
                <w:rFonts w:ascii="Times New Roman" w:eastAsia="Times New Roman" w:hAnsi="Times New Roman" w:cs="Times New Roman"/>
                <w:b/>
                <w:bCs/>
                <w:lang w:val="en-US"/>
              </w:rPr>
              <w:t>WoS</w:t>
            </w:r>
            <w:proofErr w:type="spellEnd"/>
            <w:r w:rsidRPr="00BD2B44">
              <w:rPr>
                <w:rFonts w:ascii="Times New Roman" w:eastAsia="Times New Roman" w:hAnsi="Times New Roman" w:cs="Times New Roman"/>
                <w:b/>
                <w:bCs/>
              </w:rPr>
              <w:t xml:space="preserve"> и др.</w:t>
            </w:r>
          </w:p>
        </w:tc>
      </w:tr>
      <w:tr w:rsidR="00BD2B44" w:rsidRPr="00BD2B44" w:rsidTr="00BD2B44">
        <w:trPr>
          <w:trHeight w:val="25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D2B44" w:rsidRPr="00BD2B44" w:rsidRDefault="00BD2B44" w:rsidP="00BD2B44">
            <w:pPr>
              <w:spacing w:after="0" w:line="240" w:lineRule="auto"/>
              <w:rPr>
                <w:rFonts w:ascii="Times New Roman" w:eastAsia="Times New Roman" w:hAnsi="Times New Roman" w:cs="Times New Roman"/>
                <w:sz w:val="24"/>
                <w:szCs w:val="24"/>
              </w:rPr>
            </w:pPr>
          </w:p>
        </w:tc>
        <w:tc>
          <w:tcPr>
            <w:tcW w:w="644" w:type="dxa"/>
            <w:tcBorders>
              <w:top w:val="nil"/>
              <w:left w:val="single" w:sz="4" w:space="0" w:color="auto"/>
              <w:bottom w:val="single" w:sz="4" w:space="0" w:color="auto"/>
              <w:right w:val="single" w:sz="4" w:space="0" w:color="auto"/>
            </w:tcBorders>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rPr>
            </w:pPr>
            <w:r w:rsidRPr="00BD2B44">
              <w:rPr>
                <w:rFonts w:ascii="Times New Roman" w:eastAsia="Times New Roman" w:hAnsi="Times New Roman" w:cs="Times New Roman"/>
              </w:rPr>
              <w:t>2017</w:t>
            </w:r>
          </w:p>
        </w:tc>
        <w:tc>
          <w:tcPr>
            <w:tcW w:w="632" w:type="dxa"/>
            <w:tcBorders>
              <w:top w:val="nil"/>
              <w:left w:val="single" w:sz="4" w:space="0" w:color="auto"/>
              <w:bottom w:val="single" w:sz="4" w:space="0" w:color="auto"/>
              <w:right w:val="single" w:sz="4" w:space="0" w:color="auto"/>
            </w:tcBorders>
            <w:shd w:val="clear" w:color="auto" w:fill="FFFF00"/>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rPr>
            </w:pPr>
            <w:r w:rsidRPr="00BD2B44">
              <w:rPr>
                <w:rFonts w:ascii="Times New Roman" w:eastAsia="Times New Roman" w:hAnsi="Times New Roman" w:cs="Times New Roman"/>
                <w:b/>
              </w:rPr>
              <w:t>2018</w:t>
            </w:r>
          </w:p>
        </w:tc>
        <w:tc>
          <w:tcPr>
            <w:tcW w:w="709" w:type="dxa"/>
            <w:tcBorders>
              <w:top w:val="nil"/>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rPr>
            </w:pPr>
            <w:r w:rsidRPr="00BD2B44">
              <w:rPr>
                <w:rFonts w:ascii="Times New Roman" w:eastAsia="Times New Roman" w:hAnsi="Times New Roman" w:cs="Times New Roman"/>
              </w:rPr>
              <w:t>2017</w:t>
            </w:r>
          </w:p>
        </w:tc>
        <w:tc>
          <w:tcPr>
            <w:tcW w:w="708" w:type="dxa"/>
            <w:tcBorders>
              <w:top w:val="nil"/>
              <w:left w:val="single" w:sz="4" w:space="0" w:color="auto"/>
              <w:bottom w:val="single" w:sz="4" w:space="0" w:color="auto"/>
              <w:right w:val="single" w:sz="4" w:space="0" w:color="auto"/>
            </w:tcBorders>
            <w:shd w:val="clear" w:color="auto" w:fill="FFFF00"/>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rPr>
            </w:pPr>
            <w:r w:rsidRPr="00BD2B44">
              <w:rPr>
                <w:rFonts w:ascii="Times New Roman" w:eastAsia="Times New Roman" w:hAnsi="Times New Roman" w:cs="Times New Roman"/>
                <w:b/>
              </w:rPr>
              <w:t>2018</w:t>
            </w:r>
          </w:p>
        </w:tc>
        <w:tc>
          <w:tcPr>
            <w:tcW w:w="709" w:type="dxa"/>
            <w:tcBorders>
              <w:top w:val="nil"/>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rPr>
            </w:pPr>
            <w:r w:rsidRPr="00BD2B44">
              <w:rPr>
                <w:rFonts w:ascii="Times New Roman" w:eastAsia="Times New Roman" w:hAnsi="Times New Roman" w:cs="Times New Roman"/>
              </w:rPr>
              <w:t>2017</w:t>
            </w:r>
          </w:p>
        </w:tc>
        <w:tc>
          <w:tcPr>
            <w:tcW w:w="851" w:type="dxa"/>
            <w:tcBorders>
              <w:top w:val="nil"/>
              <w:left w:val="single" w:sz="4" w:space="0" w:color="auto"/>
              <w:bottom w:val="single" w:sz="4" w:space="0" w:color="auto"/>
              <w:right w:val="single" w:sz="4" w:space="0" w:color="auto"/>
            </w:tcBorders>
            <w:shd w:val="clear" w:color="auto" w:fill="FFFF00"/>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rPr>
            </w:pPr>
            <w:r w:rsidRPr="00BD2B44">
              <w:rPr>
                <w:rFonts w:ascii="Times New Roman" w:eastAsia="Times New Roman" w:hAnsi="Times New Roman" w:cs="Times New Roman"/>
                <w:b/>
              </w:rPr>
              <w:t>2018</w:t>
            </w:r>
          </w:p>
        </w:tc>
        <w:tc>
          <w:tcPr>
            <w:tcW w:w="850" w:type="dxa"/>
            <w:tcBorders>
              <w:top w:val="nil"/>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rPr>
            </w:pPr>
            <w:r w:rsidRPr="00BD2B44">
              <w:rPr>
                <w:rFonts w:ascii="Times New Roman" w:eastAsia="Times New Roman" w:hAnsi="Times New Roman" w:cs="Times New Roman"/>
              </w:rPr>
              <w:t>2017</w:t>
            </w:r>
          </w:p>
        </w:tc>
        <w:tc>
          <w:tcPr>
            <w:tcW w:w="851" w:type="dxa"/>
            <w:tcBorders>
              <w:top w:val="nil"/>
              <w:left w:val="single" w:sz="4" w:space="0" w:color="auto"/>
              <w:bottom w:val="single" w:sz="4" w:space="0" w:color="auto"/>
              <w:right w:val="single" w:sz="4" w:space="0" w:color="auto"/>
            </w:tcBorders>
            <w:shd w:val="clear" w:color="auto" w:fill="FFFF00"/>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rPr>
            </w:pPr>
            <w:r w:rsidRPr="00BD2B44">
              <w:rPr>
                <w:rFonts w:ascii="Times New Roman" w:eastAsia="Times New Roman" w:hAnsi="Times New Roman" w:cs="Times New Roman"/>
                <w:b/>
              </w:rPr>
              <w:t>2018</w:t>
            </w:r>
          </w:p>
        </w:tc>
        <w:tc>
          <w:tcPr>
            <w:tcW w:w="708" w:type="dxa"/>
            <w:tcBorders>
              <w:top w:val="nil"/>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rPr>
            </w:pPr>
            <w:r w:rsidRPr="00BD2B44">
              <w:rPr>
                <w:rFonts w:ascii="Times New Roman" w:eastAsia="Times New Roman" w:hAnsi="Times New Roman" w:cs="Times New Roman"/>
              </w:rPr>
              <w:t>2017</w:t>
            </w:r>
          </w:p>
        </w:tc>
        <w:tc>
          <w:tcPr>
            <w:tcW w:w="709" w:type="dxa"/>
            <w:tcBorders>
              <w:top w:val="nil"/>
              <w:left w:val="single" w:sz="4" w:space="0" w:color="auto"/>
              <w:bottom w:val="single" w:sz="4" w:space="0" w:color="auto"/>
              <w:right w:val="single" w:sz="4" w:space="0" w:color="auto"/>
            </w:tcBorders>
            <w:shd w:val="clear" w:color="auto" w:fill="FFFF00"/>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rPr>
            </w:pPr>
            <w:r w:rsidRPr="00BD2B44">
              <w:rPr>
                <w:rFonts w:ascii="Times New Roman" w:eastAsia="Times New Roman" w:hAnsi="Times New Roman" w:cs="Times New Roman"/>
                <w:b/>
              </w:rPr>
              <w:t>2018</w:t>
            </w:r>
          </w:p>
        </w:tc>
        <w:tc>
          <w:tcPr>
            <w:tcW w:w="851" w:type="dxa"/>
            <w:tcBorders>
              <w:top w:val="nil"/>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rPr>
            </w:pPr>
            <w:r w:rsidRPr="00BD2B44">
              <w:rPr>
                <w:rFonts w:ascii="Times New Roman" w:eastAsia="Times New Roman" w:hAnsi="Times New Roman" w:cs="Times New Roman"/>
              </w:rPr>
              <w:t>2017</w:t>
            </w:r>
          </w:p>
        </w:tc>
        <w:tc>
          <w:tcPr>
            <w:tcW w:w="850" w:type="dxa"/>
            <w:tcBorders>
              <w:top w:val="nil"/>
              <w:left w:val="single" w:sz="4" w:space="0" w:color="auto"/>
              <w:bottom w:val="single" w:sz="4" w:space="0" w:color="auto"/>
              <w:right w:val="single" w:sz="4" w:space="0" w:color="auto"/>
            </w:tcBorders>
            <w:shd w:val="clear" w:color="auto" w:fill="FFFF00"/>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rPr>
            </w:pPr>
            <w:r w:rsidRPr="00BD2B44">
              <w:rPr>
                <w:rFonts w:ascii="Times New Roman" w:eastAsia="Times New Roman" w:hAnsi="Times New Roman" w:cs="Times New Roman"/>
                <w:b/>
              </w:rPr>
              <w:t>2018</w:t>
            </w:r>
          </w:p>
        </w:tc>
      </w:tr>
      <w:tr w:rsidR="00BD2B44" w:rsidRPr="00BD2B44" w:rsidTr="00BD2B44">
        <w:trPr>
          <w:trHeight w:val="1208"/>
        </w:trPr>
        <w:tc>
          <w:tcPr>
            <w:tcW w:w="1702" w:type="dxa"/>
            <w:tcBorders>
              <w:top w:val="single" w:sz="4" w:space="0" w:color="auto"/>
              <w:left w:val="single" w:sz="4" w:space="0" w:color="auto"/>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sz w:val="24"/>
                <w:szCs w:val="24"/>
              </w:rPr>
            </w:pPr>
            <w:r w:rsidRPr="00BD2B44">
              <w:rPr>
                <w:rFonts w:ascii="Times New Roman" w:eastAsia="Times New Roman" w:hAnsi="Times New Roman" w:cs="Times New Roman"/>
              </w:rPr>
              <w:t xml:space="preserve">Факультет русской филологии, журналистики  </w:t>
            </w:r>
            <w:proofErr w:type="spellStart"/>
            <w:r w:rsidRPr="00BD2B44">
              <w:rPr>
                <w:rFonts w:ascii="Times New Roman" w:eastAsia="Times New Roman" w:hAnsi="Times New Roman" w:cs="Times New Roman"/>
              </w:rPr>
              <w:t>медиатехн</w:t>
            </w:r>
            <w:proofErr w:type="spellEnd"/>
            <w:r w:rsidRPr="00BD2B44">
              <w:rPr>
                <w:rFonts w:ascii="Times New Roman" w:eastAsia="Times New Roman" w:hAnsi="Times New Roman" w:cs="Times New Roman"/>
              </w:rPr>
              <w:t>.</w:t>
            </w:r>
          </w:p>
        </w:tc>
        <w:tc>
          <w:tcPr>
            <w:tcW w:w="644" w:type="dxa"/>
            <w:tcBorders>
              <w:top w:val="single" w:sz="4" w:space="0" w:color="auto"/>
              <w:left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b/>
                <w:sz w:val="24"/>
                <w:szCs w:val="24"/>
              </w:rPr>
            </w:pPr>
          </w:p>
          <w:p w:rsidR="00BD2B44" w:rsidRPr="00BD2B44" w:rsidRDefault="00BD2B44" w:rsidP="00BD2B44">
            <w:pPr>
              <w:spacing w:after="0" w:line="240" w:lineRule="auto"/>
              <w:jc w:val="center"/>
              <w:rPr>
                <w:rFonts w:ascii="Times New Roman" w:eastAsia="Times New Roman" w:hAnsi="Times New Roman" w:cs="Times New Roman"/>
                <w:b/>
                <w:sz w:val="24"/>
                <w:szCs w:val="24"/>
              </w:rPr>
            </w:pPr>
          </w:p>
          <w:p w:rsidR="00BD2B44" w:rsidRPr="00BD2B44" w:rsidRDefault="00BD2B44" w:rsidP="00BD2B44">
            <w:pPr>
              <w:spacing w:after="0" w:line="240" w:lineRule="auto"/>
              <w:rPr>
                <w:rFonts w:ascii="Times New Roman" w:eastAsia="Times New Roman" w:hAnsi="Times New Roman" w:cs="Times New Roman"/>
                <w:b/>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85</w:t>
            </w:r>
          </w:p>
        </w:tc>
        <w:tc>
          <w:tcPr>
            <w:tcW w:w="632" w:type="dxa"/>
            <w:tcBorders>
              <w:top w:val="single" w:sz="4" w:space="0" w:color="auto"/>
              <w:left w:val="single" w:sz="4" w:space="0" w:color="auto"/>
              <w:bottom w:val="single" w:sz="4" w:space="0" w:color="auto"/>
              <w:right w:val="single" w:sz="4" w:space="0" w:color="auto"/>
            </w:tcBorders>
            <w:shd w:val="clear" w:color="auto" w:fill="FFFF00"/>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114</w:t>
            </w:r>
          </w:p>
        </w:tc>
        <w:tc>
          <w:tcPr>
            <w:tcW w:w="709" w:type="dxa"/>
            <w:vMerge w:val="restart"/>
            <w:tcBorders>
              <w:top w:val="single" w:sz="4" w:space="0" w:color="auto"/>
              <w:left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0</w:t>
            </w:r>
          </w:p>
        </w:tc>
        <w:tc>
          <w:tcPr>
            <w:tcW w:w="708" w:type="dxa"/>
            <w:tcBorders>
              <w:top w:val="single" w:sz="4" w:space="0" w:color="auto"/>
              <w:left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w:t>
            </w:r>
          </w:p>
        </w:tc>
        <w:tc>
          <w:tcPr>
            <w:tcW w:w="709" w:type="dxa"/>
            <w:vMerge w:val="restart"/>
            <w:tcBorders>
              <w:top w:val="single" w:sz="4" w:space="0" w:color="auto"/>
              <w:left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92</w:t>
            </w:r>
          </w:p>
          <w:p w:rsidR="00BD2B44" w:rsidRPr="00BD2B44" w:rsidRDefault="00BD2B44" w:rsidP="00BD2B44">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109</w:t>
            </w:r>
          </w:p>
        </w:tc>
        <w:tc>
          <w:tcPr>
            <w:tcW w:w="850" w:type="dxa"/>
            <w:vMerge w:val="restart"/>
            <w:tcBorders>
              <w:top w:val="single" w:sz="4" w:space="0" w:color="auto"/>
              <w:left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12</w:t>
            </w:r>
          </w:p>
          <w:p w:rsidR="00BD2B44" w:rsidRPr="00BD2B44" w:rsidRDefault="00BD2B44" w:rsidP="00BD2B44">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15</w:t>
            </w:r>
          </w:p>
        </w:tc>
        <w:tc>
          <w:tcPr>
            <w:tcW w:w="708" w:type="dxa"/>
            <w:vMerge w:val="restart"/>
            <w:tcBorders>
              <w:top w:val="single" w:sz="4" w:space="0" w:color="auto"/>
              <w:left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5</w:t>
            </w:r>
          </w:p>
          <w:p w:rsidR="00BD2B44" w:rsidRPr="00BD2B44" w:rsidRDefault="00BD2B44" w:rsidP="00BD2B44">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10</w:t>
            </w:r>
          </w:p>
        </w:tc>
        <w:tc>
          <w:tcPr>
            <w:tcW w:w="851" w:type="dxa"/>
            <w:vMerge w:val="restart"/>
            <w:tcBorders>
              <w:top w:val="single" w:sz="4" w:space="0" w:color="auto"/>
              <w:left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w:t>
            </w:r>
          </w:p>
          <w:p w:rsidR="00BD2B44" w:rsidRPr="00BD2B44" w:rsidRDefault="00BD2B44" w:rsidP="00BD2B44">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2</w:t>
            </w:r>
          </w:p>
        </w:tc>
      </w:tr>
      <w:tr w:rsidR="00BD2B44" w:rsidRPr="00BD2B44" w:rsidTr="00BD2B44">
        <w:trPr>
          <w:trHeight w:val="100"/>
        </w:trPr>
        <w:tc>
          <w:tcPr>
            <w:tcW w:w="1702"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sz w:val="24"/>
                <w:szCs w:val="24"/>
              </w:rPr>
            </w:pPr>
            <w:r w:rsidRPr="00BD2B44">
              <w:rPr>
                <w:rFonts w:ascii="Times New Roman" w:eastAsia="Times New Roman" w:hAnsi="Times New Roman" w:cs="Times New Roman"/>
              </w:rPr>
              <w:t>Факультет иностранных языков</w:t>
            </w:r>
          </w:p>
        </w:tc>
        <w:tc>
          <w:tcPr>
            <w:tcW w:w="644" w:type="dxa"/>
            <w:tcBorders>
              <w:left w:val="single" w:sz="4" w:space="0" w:color="auto"/>
              <w:bottom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b/>
                <w:sz w:val="24"/>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FFFF00"/>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101</w:t>
            </w:r>
          </w:p>
        </w:tc>
        <w:tc>
          <w:tcPr>
            <w:tcW w:w="709" w:type="dxa"/>
            <w:vMerge/>
            <w:tcBorders>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w:t>
            </w:r>
          </w:p>
        </w:tc>
        <w:tc>
          <w:tcPr>
            <w:tcW w:w="709" w:type="dxa"/>
            <w:vMerge/>
            <w:tcBorders>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97</w:t>
            </w:r>
          </w:p>
        </w:tc>
        <w:tc>
          <w:tcPr>
            <w:tcW w:w="850" w:type="dxa"/>
            <w:vMerge/>
            <w:tcBorders>
              <w:left w:val="single" w:sz="4" w:space="0" w:color="auto"/>
              <w:bottom w:val="single" w:sz="4" w:space="0" w:color="auto"/>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13</w:t>
            </w:r>
          </w:p>
        </w:tc>
        <w:tc>
          <w:tcPr>
            <w:tcW w:w="708" w:type="dxa"/>
            <w:vMerge/>
            <w:tcBorders>
              <w:left w:val="single" w:sz="4" w:space="0" w:color="auto"/>
              <w:bottom w:val="single" w:sz="4" w:space="0" w:color="auto"/>
              <w:right w:val="single" w:sz="4" w:space="0" w:color="auto"/>
            </w:tcBorders>
            <w:hideMark/>
          </w:tcPr>
          <w:p w:rsidR="00BD2B44" w:rsidRPr="00BD2B44" w:rsidRDefault="00BD2B44" w:rsidP="00BD2B44">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8</w:t>
            </w:r>
          </w:p>
        </w:tc>
        <w:tc>
          <w:tcPr>
            <w:tcW w:w="851" w:type="dxa"/>
            <w:vMerge/>
            <w:tcBorders>
              <w:left w:val="single" w:sz="4" w:space="0" w:color="auto"/>
              <w:bottom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4</w:t>
            </w:r>
          </w:p>
        </w:tc>
      </w:tr>
      <w:tr w:rsidR="00BD2B44" w:rsidRPr="00BD2B44" w:rsidTr="00BD2B44">
        <w:trPr>
          <w:trHeight w:val="100"/>
        </w:trPr>
        <w:tc>
          <w:tcPr>
            <w:tcW w:w="1702"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sz w:val="24"/>
                <w:szCs w:val="24"/>
              </w:rPr>
            </w:pPr>
            <w:r w:rsidRPr="00BD2B44">
              <w:rPr>
                <w:rFonts w:ascii="Times New Roman" w:eastAsia="Times New Roman" w:hAnsi="Times New Roman" w:cs="Times New Roman"/>
              </w:rPr>
              <w:t>Факультет истории и МО</w:t>
            </w:r>
          </w:p>
        </w:tc>
        <w:tc>
          <w:tcPr>
            <w:tcW w:w="644" w:type="dxa"/>
            <w:tcBorders>
              <w:top w:val="single" w:sz="4" w:space="0" w:color="auto"/>
              <w:left w:val="single" w:sz="4" w:space="0" w:color="auto"/>
              <w:bottom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89</w:t>
            </w:r>
          </w:p>
        </w:tc>
        <w:tc>
          <w:tcPr>
            <w:tcW w:w="632" w:type="dxa"/>
            <w:tcBorders>
              <w:top w:val="single" w:sz="4" w:space="0" w:color="auto"/>
              <w:left w:val="single" w:sz="4" w:space="0" w:color="auto"/>
              <w:bottom w:val="single" w:sz="4" w:space="0" w:color="auto"/>
              <w:right w:val="single" w:sz="4" w:space="0" w:color="auto"/>
            </w:tcBorders>
            <w:shd w:val="clear" w:color="auto" w:fill="FFFF00"/>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137</w:t>
            </w:r>
          </w:p>
        </w:tc>
        <w:tc>
          <w:tcPr>
            <w:tcW w:w="709"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4</w:t>
            </w:r>
          </w:p>
        </w:tc>
        <w:tc>
          <w:tcPr>
            <w:tcW w:w="708"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7</w:t>
            </w:r>
          </w:p>
        </w:tc>
        <w:tc>
          <w:tcPr>
            <w:tcW w:w="709"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91</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115</w:t>
            </w:r>
          </w:p>
        </w:tc>
        <w:tc>
          <w:tcPr>
            <w:tcW w:w="850"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22</w:t>
            </w:r>
          </w:p>
        </w:tc>
        <w:tc>
          <w:tcPr>
            <w:tcW w:w="708"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11</w:t>
            </w:r>
          </w:p>
        </w:tc>
        <w:tc>
          <w:tcPr>
            <w:tcW w:w="851" w:type="dxa"/>
            <w:tcBorders>
              <w:top w:val="single" w:sz="4" w:space="0" w:color="auto"/>
              <w:left w:val="single" w:sz="4" w:space="0" w:color="auto"/>
              <w:bottom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5</w:t>
            </w:r>
          </w:p>
        </w:tc>
      </w:tr>
      <w:tr w:rsidR="00BD2B44" w:rsidRPr="00BD2B44" w:rsidTr="00BD2B44">
        <w:trPr>
          <w:trHeight w:val="100"/>
        </w:trPr>
        <w:tc>
          <w:tcPr>
            <w:tcW w:w="1702"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sz w:val="24"/>
                <w:szCs w:val="24"/>
              </w:rPr>
            </w:pPr>
            <w:r w:rsidRPr="00BD2B44">
              <w:rPr>
                <w:rFonts w:ascii="Times New Roman" w:eastAsia="Times New Roman" w:hAnsi="Times New Roman" w:cs="Times New Roman"/>
              </w:rPr>
              <w:t>Экономический факультет</w:t>
            </w:r>
          </w:p>
        </w:tc>
        <w:tc>
          <w:tcPr>
            <w:tcW w:w="644" w:type="dxa"/>
            <w:tcBorders>
              <w:top w:val="single" w:sz="4" w:space="0" w:color="auto"/>
              <w:left w:val="single" w:sz="4" w:space="0" w:color="auto"/>
              <w:bottom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86</w:t>
            </w:r>
          </w:p>
        </w:tc>
        <w:tc>
          <w:tcPr>
            <w:tcW w:w="632" w:type="dxa"/>
            <w:tcBorders>
              <w:top w:val="single" w:sz="4" w:space="0" w:color="auto"/>
              <w:left w:val="single" w:sz="4" w:space="0" w:color="auto"/>
              <w:bottom w:val="single" w:sz="4" w:space="0" w:color="auto"/>
              <w:right w:val="single" w:sz="4" w:space="0" w:color="auto"/>
            </w:tcBorders>
            <w:shd w:val="clear" w:color="auto" w:fill="FFFF00"/>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132</w:t>
            </w:r>
          </w:p>
        </w:tc>
        <w:tc>
          <w:tcPr>
            <w:tcW w:w="709"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w:t>
            </w:r>
          </w:p>
        </w:tc>
        <w:tc>
          <w:tcPr>
            <w:tcW w:w="708"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w:t>
            </w:r>
          </w:p>
        </w:tc>
        <w:tc>
          <w:tcPr>
            <w:tcW w:w="709" w:type="dxa"/>
            <w:tcBorders>
              <w:top w:val="single" w:sz="4" w:space="0" w:color="auto"/>
              <w:left w:val="single" w:sz="4" w:space="0" w:color="auto"/>
              <w:bottom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127</w:t>
            </w:r>
          </w:p>
        </w:tc>
        <w:tc>
          <w:tcPr>
            <w:tcW w:w="850"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17</w:t>
            </w:r>
          </w:p>
        </w:tc>
        <w:tc>
          <w:tcPr>
            <w:tcW w:w="708"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12</w:t>
            </w:r>
          </w:p>
        </w:tc>
        <w:tc>
          <w:tcPr>
            <w:tcW w:w="851" w:type="dxa"/>
            <w:tcBorders>
              <w:top w:val="single" w:sz="4" w:space="0" w:color="auto"/>
              <w:left w:val="single" w:sz="4" w:space="0" w:color="auto"/>
              <w:bottom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3</w:t>
            </w:r>
          </w:p>
        </w:tc>
      </w:tr>
      <w:tr w:rsidR="00BD2B44" w:rsidRPr="00BD2B44" w:rsidTr="00BD2B44">
        <w:trPr>
          <w:trHeight w:val="895"/>
        </w:trPr>
        <w:tc>
          <w:tcPr>
            <w:tcW w:w="1702" w:type="dxa"/>
            <w:tcBorders>
              <w:top w:val="single" w:sz="4" w:space="0" w:color="auto"/>
              <w:left w:val="single" w:sz="4" w:space="0" w:color="auto"/>
              <w:bottom w:val="nil"/>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sz w:val="24"/>
                <w:szCs w:val="24"/>
              </w:rPr>
            </w:pPr>
            <w:r w:rsidRPr="00BD2B44">
              <w:rPr>
                <w:rFonts w:ascii="Times New Roman" w:eastAsia="Times New Roman" w:hAnsi="Times New Roman" w:cs="Times New Roman"/>
              </w:rPr>
              <w:t>Факультет управления и информационных технологий</w:t>
            </w:r>
          </w:p>
        </w:tc>
        <w:tc>
          <w:tcPr>
            <w:tcW w:w="644" w:type="dxa"/>
            <w:tcBorders>
              <w:top w:val="single" w:sz="4" w:space="0" w:color="auto"/>
              <w:left w:val="single" w:sz="4" w:space="0" w:color="auto"/>
              <w:bottom w:val="nil"/>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96</w:t>
            </w:r>
          </w:p>
        </w:tc>
        <w:tc>
          <w:tcPr>
            <w:tcW w:w="632" w:type="dxa"/>
            <w:tcBorders>
              <w:top w:val="single" w:sz="4" w:space="0" w:color="auto"/>
              <w:left w:val="single" w:sz="4" w:space="0" w:color="auto"/>
              <w:bottom w:val="nil"/>
              <w:right w:val="single" w:sz="4" w:space="0" w:color="auto"/>
            </w:tcBorders>
            <w:shd w:val="clear" w:color="auto" w:fill="FFFF00"/>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130</w:t>
            </w:r>
          </w:p>
        </w:tc>
        <w:tc>
          <w:tcPr>
            <w:tcW w:w="709" w:type="dxa"/>
            <w:tcBorders>
              <w:top w:val="single" w:sz="4" w:space="0" w:color="auto"/>
              <w:left w:val="single" w:sz="4" w:space="0" w:color="auto"/>
              <w:bottom w:val="nil"/>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w:t>
            </w:r>
          </w:p>
        </w:tc>
        <w:tc>
          <w:tcPr>
            <w:tcW w:w="708" w:type="dxa"/>
            <w:tcBorders>
              <w:top w:val="single" w:sz="4" w:space="0" w:color="auto"/>
              <w:left w:val="single" w:sz="4" w:space="0" w:color="auto"/>
              <w:bottom w:val="nil"/>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3</w:t>
            </w:r>
          </w:p>
        </w:tc>
        <w:tc>
          <w:tcPr>
            <w:tcW w:w="709" w:type="dxa"/>
            <w:tcBorders>
              <w:top w:val="single" w:sz="4" w:space="0" w:color="auto"/>
              <w:left w:val="single" w:sz="4" w:space="0" w:color="auto"/>
              <w:bottom w:val="nil"/>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116</w:t>
            </w:r>
          </w:p>
        </w:tc>
        <w:tc>
          <w:tcPr>
            <w:tcW w:w="851" w:type="dxa"/>
            <w:tcBorders>
              <w:top w:val="single" w:sz="4" w:space="0" w:color="auto"/>
              <w:left w:val="single" w:sz="4" w:space="0" w:color="auto"/>
              <w:bottom w:val="nil"/>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119</w:t>
            </w:r>
          </w:p>
        </w:tc>
        <w:tc>
          <w:tcPr>
            <w:tcW w:w="850" w:type="dxa"/>
            <w:tcBorders>
              <w:top w:val="single" w:sz="4" w:space="0" w:color="auto"/>
              <w:left w:val="single" w:sz="4" w:space="0" w:color="auto"/>
              <w:bottom w:val="nil"/>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21</w:t>
            </w:r>
          </w:p>
        </w:tc>
        <w:tc>
          <w:tcPr>
            <w:tcW w:w="851" w:type="dxa"/>
            <w:tcBorders>
              <w:top w:val="single" w:sz="4" w:space="0" w:color="auto"/>
              <w:left w:val="single" w:sz="4" w:space="0" w:color="auto"/>
              <w:bottom w:val="nil"/>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30</w:t>
            </w:r>
          </w:p>
        </w:tc>
        <w:tc>
          <w:tcPr>
            <w:tcW w:w="708" w:type="dxa"/>
            <w:tcBorders>
              <w:top w:val="single" w:sz="4" w:space="0" w:color="auto"/>
              <w:left w:val="single" w:sz="4" w:space="0" w:color="auto"/>
              <w:bottom w:val="nil"/>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11</w:t>
            </w:r>
          </w:p>
        </w:tc>
        <w:tc>
          <w:tcPr>
            <w:tcW w:w="709" w:type="dxa"/>
            <w:tcBorders>
              <w:top w:val="single" w:sz="4" w:space="0" w:color="auto"/>
              <w:left w:val="single" w:sz="4" w:space="0" w:color="auto"/>
              <w:bottom w:val="nil"/>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32</w:t>
            </w:r>
          </w:p>
        </w:tc>
        <w:tc>
          <w:tcPr>
            <w:tcW w:w="851" w:type="dxa"/>
            <w:tcBorders>
              <w:top w:val="single" w:sz="4" w:space="0" w:color="auto"/>
              <w:left w:val="single" w:sz="4" w:space="0" w:color="auto"/>
              <w:bottom w:val="nil"/>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3</w:t>
            </w:r>
          </w:p>
        </w:tc>
        <w:tc>
          <w:tcPr>
            <w:tcW w:w="850" w:type="dxa"/>
            <w:tcBorders>
              <w:top w:val="single" w:sz="4" w:space="0" w:color="auto"/>
              <w:left w:val="single" w:sz="4" w:space="0" w:color="auto"/>
              <w:bottom w:val="nil"/>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0</w:t>
            </w:r>
          </w:p>
        </w:tc>
      </w:tr>
      <w:tr w:rsidR="00BD2B44" w:rsidRPr="00BD2B44" w:rsidTr="00BD2B44">
        <w:trPr>
          <w:trHeight w:val="100"/>
        </w:trPr>
        <w:tc>
          <w:tcPr>
            <w:tcW w:w="1702"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sz w:val="24"/>
                <w:szCs w:val="24"/>
                <w:lang w:val="en-US"/>
              </w:rPr>
            </w:pPr>
            <w:r w:rsidRPr="00BD2B44">
              <w:rPr>
                <w:rFonts w:ascii="Times New Roman" w:eastAsia="Times New Roman" w:hAnsi="Times New Roman" w:cs="Times New Roman"/>
              </w:rPr>
              <w:t xml:space="preserve">Юридический факультет </w:t>
            </w:r>
          </w:p>
        </w:tc>
        <w:tc>
          <w:tcPr>
            <w:tcW w:w="644" w:type="dxa"/>
            <w:tcBorders>
              <w:top w:val="single" w:sz="4" w:space="0" w:color="auto"/>
              <w:left w:val="single" w:sz="4" w:space="0" w:color="auto"/>
              <w:bottom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64</w:t>
            </w:r>
          </w:p>
        </w:tc>
        <w:tc>
          <w:tcPr>
            <w:tcW w:w="632" w:type="dxa"/>
            <w:tcBorders>
              <w:top w:val="single" w:sz="4" w:space="0" w:color="auto"/>
              <w:left w:val="single" w:sz="4" w:space="0" w:color="auto"/>
              <w:bottom w:val="single" w:sz="4" w:space="0" w:color="auto"/>
              <w:right w:val="single" w:sz="4" w:space="0" w:color="auto"/>
            </w:tcBorders>
            <w:shd w:val="clear" w:color="auto" w:fill="FFFF00"/>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80</w:t>
            </w:r>
          </w:p>
        </w:tc>
        <w:tc>
          <w:tcPr>
            <w:tcW w:w="709"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3</w:t>
            </w:r>
          </w:p>
        </w:tc>
        <w:tc>
          <w:tcPr>
            <w:tcW w:w="708"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w:t>
            </w:r>
          </w:p>
        </w:tc>
        <w:tc>
          <w:tcPr>
            <w:tcW w:w="709" w:type="dxa"/>
            <w:tcBorders>
              <w:top w:val="single" w:sz="4" w:space="0" w:color="auto"/>
              <w:left w:val="single" w:sz="4" w:space="0" w:color="auto"/>
              <w:bottom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84</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76</w:t>
            </w:r>
          </w:p>
        </w:tc>
        <w:tc>
          <w:tcPr>
            <w:tcW w:w="850"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15</w:t>
            </w:r>
          </w:p>
        </w:tc>
        <w:tc>
          <w:tcPr>
            <w:tcW w:w="708"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15</w:t>
            </w:r>
          </w:p>
        </w:tc>
        <w:tc>
          <w:tcPr>
            <w:tcW w:w="851" w:type="dxa"/>
            <w:tcBorders>
              <w:top w:val="single" w:sz="4" w:space="0" w:color="auto"/>
              <w:left w:val="single" w:sz="4" w:space="0" w:color="auto"/>
              <w:bottom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lang w:val="en-US"/>
              </w:rPr>
            </w:pPr>
            <w:r w:rsidRPr="00BD2B44">
              <w:rPr>
                <w:rFonts w:ascii="Times New Roman" w:eastAsia="Times New Roman" w:hAnsi="Times New Roman" w:cs="Times New Roman"/>
                <w:b/>
                <w:lang w:val="en-US"/>
              </w:rPr>
              <w:t>3</w:t>
            </w:r>
          </w:p>
        </w:tc>
      </w:tr>
      <w:tr w:rsidR="00BD2B44" w:rsidRPr="00BD2B44" w:rsidTr="00BD2B44">
        <w:trPr>
          <w:trHeight w:val="100"/>
        </w:trPr>
        <w:tc>
          <w:tcPr>
            <w:tcW w:w="1702"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b/>
                <w:sz w:val="24"/>
                <w:szCs w:val="24"/>
              </w:rPr>
            </w:pPr>
            <w:r w:rsidRPr="00BD2B44">
              <w:rPr>
                <w:rFonts w:ascii="Times New Roman" w:eastAsia="Times New Roman" w:hAnsi="Times New Roman" w:cs="Times New Roman"/>
                <w:b/>
              </w:rPr>
              <w:t>Итого по университету</w:t>
            </w:r>
          </w:p>
        </w:tc>
        <w:tc>
          <w:tcPr>
            <w:tcW w:w="644" w:type="dxa"/>
            <w:tcBorders>
              <w:top w:val="single" w:sz="4" w:space="0" w:color="auto"/>
              <w:left w:val="single" w:sz="4" w:space="0" w:color="auto"/>
              <w:bottom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420</w:t>
            </w:r>
          </w:p>
        </w:tc>
        <w:tc>
          <w:tcPr>
            <w:tcW w:w="632" w:type="dxa"/>
            <w:tcBorders>
              <w:top w:val="single" w:sz="4" w:space="0" w:color="auto"/>
              <w:left w:val="single" w:sz="4" w:space="0" w:color="auto"/>
              <w:bottom w:val="single" w:sz="4" w:space="0" w:color="auto"/>
              <w:right w:val="single" w:sz="4" w:space="0" w:color="auto"/>
            </w:tcBorders>
            <w:shd w:val="clear" w:color="auto" w:fill="FFFF00"/>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694</w:t>
            </w:r>
          </w:p>
        </w:tc>
        <w:tc>
          <w:tcPr>
            <w:tcW w:w="709"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9</w:t>
            </w:r>
          </w:p>
        </w:tc>
        <w:tc>
          <w:tcPr>
            <w:tcW w:w="708"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14</w:t>
            </w:r>
          </w:p>
        </w:tc>
        <w:tc>
          <w:tcPr>
            <w:tcW w:w="709" w:type="dxa"/>
            <w:tcBorders>
              <w:top w:val="single" w:sz="4" w:space="0" w:color="auto"/>
              <w:left w:val="single" w:sz="4" w:space="0" w:color="auto"/>
              <w:bottom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483</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643</w:t>
            </w:r>
          </w:p>
        </w:tc>
        <w:tc>
          <w:tcPr>
            <w:tcW w:w="850"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90/64</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112</w:t>
            </w:r>
          </w:p>
        </w:tc>
        <w:tc>
          <w:tcPr>
            <w:tcW w:w="708"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88</w:t>
            </w:r>
          </w:p>
        </w:tc>
        <w:tc>
          <w:tcPr>
            <w:tcW w:w="851" w:type="dxa"/>
            <w:tcBorders>
              <w:top w:val="single" w:sz="4" w:space="0" w:color="auto"/>
              <w:left w:val="single" w:sz="4" w:space="0" w:color="auto"/>
              <w:bottom w:val="single" w:sz="4" w:space="0" w:color="auto"/>
              <w:right w:val="single" w:sz="4" w:space="0" w:color="auto"/>
            </w:tcBorders>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9</w:t>
            </w:r>
          </w:p>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 xml:space="preserve">(2 в </w:t>
            </w:r>
            <w:proofErr w:type="spellStart"/>
            <w:r w:rsidRPr="00BD2B44">
              <w:rPr>
                <w:rFonts w:ascii="Times New Roman" w:eastAsia="Times New Roman" w:hAnsi="Times New Roman" w:cs="Times New Roman"/>
              </w:rPr>
              <w:t>соавт</w:t>
            </w:r>
            <w:proofErr w:type="spellEnd"/>
            <w:r w:rsidRPr="00BD2B44">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 xml:space="preserve">17 </w:t>
            </w:r>
          </w:p>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 xml:space="preserve">(1 в </w:t>
            </w:r>
            <w:proofErr w:type="spellStart"/>
            <w:r w:rsidRPr="00BD2B44">
              <w:rPr>
                <w:rFonts w:ascii="Times New Roman" w:eastAsia="Times New Roman" w:hAnsi="Times New Roman" w:cs="Times New Roman"/>
                <w:b/>
              </w:rPr>
              <w:t>соавт</w:t>
            </w:r>
            <w:proofErr w:type="spellEnd"/>
            <w:r w:rsidRPr="00BD2B44">
              <w:rPr>
                <w:rFonts w:ascii="Times New Roman" w:eastAsia="Times New Roman" w:hAnsi="Times New Roman" w:cs="Times New Roman"/>
                <w:b/>
              </w:rPr>
              <w:t>.)</w:t>
            </w:r>
          </w:p>
        </w:tc>
      </w:tr>
    </w:tbl>
    <w:p w:rsidR="00BD2B44" w:rsidRPr="00BD2B44" w:rsidRDefault="00BD2B44" w:rsidP="00BD2B44">
      <w:pPr>
        <w:spacing w:after="0" w:line="240" w:lineRule="auto"/>
        <w:jc w:val="both"/>
        <w:rPr>
          <w:rFonts w:ascii="Times New Roman" w:eastAsia="Times New Roman" w:hAnsi="Times New Roman" w:cs="Times New Roman"/>
          <w:bCs/>
          <w:sz w:val="28"/>
          <w:szCs w:val="28"/>
          <w:lang w:eastAsia="ru-RU"/>
        </w:rPr>
      </w:pPr>
    </w:p>
    <w:p w:rsidR="00BD2B44" w:rsidRPr="00BD2B44" w:rsidRDefault="00BD2B44" w:rsidP="00BD2B44">
      <w:pPr>
        <w:spacing w:after="0" w:line="240" w:lineRule="auto"/>
        <w:jc w:val="both"/>
        <w:rPr>
          <w:rFonts w:ascii="Times New Roman" w:eastAsia="Times New Roman" w:hAnsi="Times New Roman" w:cs="Times New Roman"/>
          <w:bCs/>
          <w:sz w:val="28"/>
          <w:szCs w:val="28"/>
          <w:lang w:eastAsia="ru-RU"/>
        </w:rPr>
      </w:pPr>
    </w:p>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2B44">
        <w:rPr>
          <w:rFonts w:ascii="Times New Roman" w:eastAsia="Times New Roman" w:hAnsi="Times New Roman" w:cs="Times New Roman"/>
          <w:b/>
          <w:bCs/>
          <w:sz w:val="28"/>
          <w:szCs w:val="28"/>
          <w:lang w:eastAsia="ru-RU"/>
        </w:rPr>
        <w:t xml:space="preserve">Распределение основных учебно-методических публикаций </w:t>
      </w:r>
    </w:p>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0065" w:type="dxa"/>
        <w:tblInd w:w="-773" w:type="dxa"/>
        <w:tblLayout w:type="fixed"/>
        <w:tblLook w:val="04A0" w:firstRow="1" w:lastRow="0" w:firstColumn="1" w:lastColumn="0" w:noHBand="0" w:noVBand="1"/>
      </w:tblPr>
      <w:tblGrid>
        <w:gridCol w:w="2015"/>
        <w:gridCol w:w="993"/>
        <w:gridCol w:w="992"/>
        <w:gridCol w:w="992"/>
        <w:gridCol w:w="992"/>
        <w:gridCol w:w="993"/>
        <w:gridCol w:w="992"/>
        <w:gridCol w:w="1134"/>
        <w:gridCol w:w="962"/>
      </w:tblGrid>
      <w:tr w:rsidR="00BD2B44" w:rsidRPr="00BD2B44" w:rsidTr="00BD2B44">
        <w:trPr>
          <w:trHeight w:val="661"/>
        </w:trPr>
        <w:tc>
          <w:tcPr>
            <w:tcW w:w="2015" w:type="dxa"/>
            <w:vMerge w:val="restart"/>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b/>
                <w:bCs/>
              </w:rPr>
            </w:pPr>
            <w:r w:rsidRPr="00BD2B44">
              <w:rPr>
                <w:rFonts w:ascii="Times New Roman" w:eastAsia="Times New Roman" w:hAnsi="Times New Roman" w:cs="Times New Roman"/>
                <w:b/>
                <w:bCs/>
              </w:rPr>
              <w:t xml:space="preserve">Факультет </w:t>
            </w:r>
          </w:p>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b/>
                <w:bCs/>
              </w:rPr>
            </w:pPr>
          </w:p>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b/>
                <w:bCs/>
              </w:rPr>
            </w:pPr>
          </w:p>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b/>
                <w:bCs/>
              </w:rPr>
            </w:pPr>
          </w:p>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b/>
                <w:bCs/>
              </w:rPr>
            </w:pPr>
            <w:r w:rsidRPr="00BD2B44">
              <w:rPr>
                <w:rFonts w:ascii="Times New Roman" w:eastAsia="Times New Roman" w:hAnsi="Times New Roman" w:cs="Times New Roman"/>
                <w:b/>
                <w:bCs/>
              </w:rPr>
              <w:t xml:space="preserve">Всего опубликовано учебной литературы </w:t>
            </w:r>
          </w:p>
        </w:tc>
        <w:tc>
          <w:tcPr>
            <w:tcW w:w="1984" w:type="dxa"/>
            <w:gridSpan w:val="2"/>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b/>
              </w:rPr>
            </w:pPr>
            <w:r w:rsidRPr="00BD2B44">
              <w:rPr>
                <w:rFonts w:ascii="Times New Roman" w:eastAsia="Times New Roman" w:hAnsi="Times New Roman" w:cs="Times New Roman"/>
                <w:b/>
                <w:bCs/>
              </w:rPr>
              <w:t xml:space="preserve"> Учебники</w:t>
            </w:r>
          </w:p>
        </w:tc>
        <w:tc>
          <w:tcPr>
            <w:tcW w:w="1985" w:type="dxa"/>
            <w:gridSpan w:val="2"/>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b/>
              </w:rPr>
            </w:pPr>
            <w:r w:rsidRPr="00BD2B44">
              <w:rPr>
                <w:rFonts w:ascii="Times New Roman" w:eastAsia="Times New Roman" w:hAnsi="Times New Roman" w:cs="Times New Roman"/>
                <w:b/>
                <w:bCs/>
              </w:rPr>
              <w:t xml:space="preserve">Учебные  и учебно-методические пособия </w:t>
            </w:r>
          </w:p>
        </w:tc>
        <w:tc>
          <w:tcPr>
            <w:tcW w:w="2096" w:type="dxa"/>
            <w:gridSpan w:val="2"/>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rPr>
                <w:rFonts w:ascii="Times New Roman" w:eastAsia="Times New Roman" w:hAnsi="Times New Roman" w:cs="Times New Roman"/>
                <w:b/>
              </w:rPr>
            </w:pPr>
            <w:r w:rsidRPr="00BD2B44">
              <w:rPr>
                <w:rFonts w:ascii="Times New Roman" w:eastAsia="Times New Roman" w:hAnsi="Times New Roman" w:cs="Times New Roman"/>
                <w:b/>
                <w:bCs/>
              </w:rPr>
              <w:t>Практикумы, словари, методические рекомендации и др. виды работ</w:t>
            </w:r>
          </w:p>
        </w:tc>
      </w:tr>
      <w:tr w:rsidR="00BD2B44" w:rsidRPr="00BD2B44" w:rsidTr="00BD2B44">
        <w:trPr>
          <w:trHeight w:val="25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BD2B44" w:rsidRPr="00BD2B44" w:rsidRDefault="00BD2B44" w:rsidP="00BD2B44">
            <w:pPr>
              <w:spacing w:after="0" w:line="240" w:lineRule="auto"/>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Cs/>
              </w:rPr>
            </w:pPr>
            <w:r w:rsidRPr="00BD2B44">
              <w:rPr>
                <w:rFonts w:ascii="Times New Roman" w:eastAsia="Times New Roman" w:hAnsi="Times New Roman" w:cs="Times New Roman"/>
                <w:bCs/>
              </w:rPr>
              <w:t xml:space="preserve"> </w:t>
            </w:r>
            <w:r w:rsidRPr="00BD2B44">
              <w:rPr>
                <w:rFonts w:ascii="Times New Roman" w:eastAsia="Times New Roman" w:hAnsi="Times New Roman" w:cs="Times New Roman"/>
              </w:rPr>
              <w:t>2017</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rPr>
            </w:pPr>
            <w:r w:rsidRPr="00BD2B44">
              <w:rPr>
                <w:rFonts w:ascii="Times New Roman" w:eastAsia="Times New Roman" w:hAnsi="Times New Roman" w:cs="Times New Roman"/>
                <w:b/>
              </w:rPr>
              <w:t>2018</w:t>
            </w:r>
          </w:p>
        </w:tc>
        <w:tc>
          <w:tcPr>
            <w:tcW w:w="992" w:type="dxa"/>
            <w:tcBorders>
              <w:top w:val="nil"/>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Cs/>
              </w:rPr>
            </w:pPr>
            <w:r w:rsidRPr="00BD2B44">
              <w:rPr>
                <w:rFonts w:ascii="Times New Roman" w:eastAsia="Times New Roman" w:hAnsi="Times New Roman" w:cs="Times New Roman"/>
                <w:bCs/>
              </w:rPr>
              <w:t xml:space="preserve"> </w:t>
            </w:r>
            <w:r w:rsidRPr="00BD2B44">
              <w:rPr>
                <w:rFonts w:ascii="Times New Roman" w:eastAsia="Times New Roman" w:hAnsi="Times New Roman" w:cs="Times New Roman"/>
                <w:b/>
              </w:rPr>
              <w:t>2017</w:t>
            </w:r>
          </w:p>
        </w:tc>
        <w:tc>
          <w:tcPr>
            <w:tcW w:w="992" w:type="dxa"/>
            <w:tcBorders>
              <w:top w:val="nil"/>
              <w:left w:val="single" w:sz="4" w:space="0" w:color="auto"/>
              <w:bottom w:val="single" w:sz="4" w:space="0" w:color="auto"/>
              <w:right w:val="single" w:sz="4" w:space="0" w:color="auto"/>
            </w:tcBorders>
            <w:shd w:val="clear" w:color="auto" w:fill="FFFF00"/>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rPr>
            </w:pPr>
            <w:r w:rsidRPr="00BD2B44">
              <w:rPr>
                <w:rFonts w:ascii="Times New Roman" w:eastAsia="Times New Roman" w:hAnsi="Times New Roman" w:cs="Times New Roman"/>
                <w:b/>
              </w:rPr>
              <w:t>2018</w:t>
            </w:r>
          </w:p>
        </w:tc>
        <w:tc>
          <w:tcPr>
            <w:tcW w:w="993" w:type="dxa"/>
            <w:tcBorders>
              <w:top w:val="nil"/>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Cs/>
              </w:rPr>
            </w:pPr>
            <w:r w:rsidRPr="00BD2B44">
              <w:rPr>
                <w:rFonts w:ascii="Times New Roman" w:eastAsia="Times New Roman" w:hAnsi="Times New Roman" w:cs="Times New Roman"/>
                <w:bCs/>
              </w:rPr>
              <w:t xml:space="preserve"> </w:t>
            </w:r>
            <w:r w:rsidRPr="00BD2B44">
              <w:rPr>
                <w:rFonts w:ascii="Times New Roman" w:eastAsia="Times New Roman" w:hAnsi="Times New Roman" w:cs="Times New Roman"/>
                <w:b/>
              </w:rPr>
              <w:t>2017</w:t>
            </w:r>
          </w:p>
        </w:tc>
        <w:tc>
          <w:tcPr>
            <w:tcW w:w="992" w:type="dxa"/>
            <w:tcBorders>
              <w:top w:val="nil"/>
              <w:left w:val="single" w:sz="4" w:space="0" w:color="auto"/>
              <w:bottom w:val="single" w:sz="4" w:space="0" w:color="auto"/>
              <w:right w:val="single" w:sz="4" w:space="0" w:color="auto"/>
            </w:tcBorders>
            <w:shd w:val="clear" w:color="auto" w:fill="FFFF00"/>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rPr>
            </w:pPr>
            <w:r w:rsidRPr="00BD2B44">
              <w:rPr>
                <w:rFonts w:ascii="Times New Roman" w:eastAsia="Times New Roman" w:hAnsi="Times New Roman" w:cs="Times New Roman"/>
                <w:b/>
              </w:rPr>
              <w:t>2018</w:t>
            </w:r>
          </w:p>
        </w:tc>
        <w:tc>
          <w:tcPr>
            <w:tcW w:w="1134" w:type="dxa"/>
            <w:tcBorders>
              <w:top w:val="nil"/>
              <w:left w:val="single" w:sz="4" w:space="0" w:color="auto"/>
              <w:bottom w:val="single" w:sz="4" w:space="0" w:color="auto"/>
              <w:right w:val="single" w:sz="4" w:space="0" w:color="auto"/>
            </w:tcBorders>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rPr>
            </w:pPr>
            <w:r w:rsidRPr="00BD2B44">
              <w:rPr>
                <w:rFonts w:ascii="Times New Roman" w:eastAsia="Times New Roman" w:hAnsi="Times New Roman" w:cs="Times New Roman"/>
                <w:bCs/>
              </w:rPr>
              <w:t xml:space="preserve"> </w:t>
            </w:r>
            <w:r w:rsidRPr="00BD2B44">
              <w:rPr>
                <w:rFonts w:ascii="Times New Roman" w:eastAsia="Times New Roman" w:hAnsi="Times New Roman" w:cs="Times New Roman"/>
                <w:b/>
              </w:rPr>
              <w:t>2017</w:t>
            </w:r>
          </w:p>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Cs/>
              </w:rPr>
            </w:pPr>
          </w:p>
        </w:tc>
        <w:tc>
          <w:tcPr>
            <w:tcW w:w="962" w:type="dxa"/>
            <w:tcBorders>
              <w:top w:val="nil"/>
              <w:left w:val="single" w:sz="4" w:space="0" w:color="auto"/>
              <w:bottom w:val="single" w:sz="4" w:space="0" w:color="auto"/>
              <w:right w:val="single" w:sz="4" w:space="0" w:color="auto"/>
            </w:tcBorders>
            <w:shd w:val="clear" w:color="auto" w:fill="FFFF00"/>
            <w:hideMark/>
          </w:tcPr>
          <w:p w:rsidR="00BD2B44" w:rsidRPr="00BD2B44" w:rsidRDefault="00BD2B44" w:rsidP="00BD2B44">
            <w:pPr>
              <w:autoSpaceDE w:val="0"/>
              <w:autoSpaceDN w:val="0"/>
              <w:adjustRightInd w:val="0"/>
              <w:spacing w:after="0" w:line="240" w:lineRule="auto"/>
              <w:jc w:val="center"/>
              <w:rPr>
                <w:rFonts w:ascii="Times New Roman" w:eastAsia="Times New Roman" w:hAnsi="Times New Roman" w:cs="Times New Roman"/>
                <w:b/>
              </w:rPr>
            </w:pPr>
            <w:r w:rsidRPr="00BD2B44">
              <w:rPr>
                <w:rFonts w:ascii="Times New Roman" w:eastAsia="Times New Roman" w:hAnsi="Times New Roman" w:cs="Times New Roman"/>
                <w:b/>
              </w:rPr>
              <w:t>2018</w:t>
            </w:r>
          </w:p>
        </w:tc>
      </w:tr>
      <w:tr w:rsidR="00BD2B44" w:rsidRPr="00BD2B44" w:rsidTr="00BD2B44">
        <w:trPr>
          <w:trHeight w:val="1265"/>
        </w:trPr>
        <w:tc>
          <w:tcPr>
            <w:tcW w:w="2015" w:type="dxa"/>
            <w:tcBorders>
              <w:top w:val="single" w:sz="4" w:space="0" w:color="auto"/>
              <w:left w:val="single" w:sz="4" w:space="0" w:color="auto"/>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sz w:val="24"/>
                <w:szCs w:val="24"/>
              </w:rPr>
            </w:pPr>
            <w:r w:rsidRPr="00BD2B44">
              <w:rPr>
                <w:rFonts w:ascii="Times New Roman" w:eastAsia="Times New Roman" w:hAnsi="Times New Roman" w:cs="Times New Roman"/>
              </w:rPr>
              <w:t xml:space="preserve">Факультет русской филологии, журналистики и </w:t>
            </w:r>
            <w:proofErr w:type="spellStart"/>
            <w:r w:rsidRPr="00BD2B44">
              <w:rPr>
                <w:rFonts w:ascii="Times New Roman" w:eastAsia="Times New Roman" w:hAnsi="Times New Roman" w:cs="Times New Roman"/>
              </w:rPr>
              <w:t>медиатехнологий</w:t>
            </w:r>
            <w:proofErr w:type="spellEnd"/>
          </w:p>
        </w:tc>
        <w:tc>
          <w:tcPr>
            <w:tcW w:w="993" w:type="dxa"/>
            <w:vMerge w:val="restart"/>
            <w:tcBorders>
              <w:top w:val="single" w:sz="4" w:space="0" w:color="auto"/>
              <w:left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25</w:t>
            </w:r>
          </w:p>
        </w:tc>
        <w:tc>
          <w:tcPr>
            <w:tcW w:w="992" w:type="dxa"/>
            <w:tcBorders>
              <w:top w:val="single" w:sz="4" w:space="0" w:color="auto"/>
              <w:left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15</w:t>
            </w:r>
          </w:p>
        </w:tc>
        <w:tc>
          <w:tcPr>
            <w:tcW w:w="992" w:type="dxa"/>
            <w:vMerge w:val="restart"/>
            <w:tcBorders>
              <w:top w:val="single" w:sz="4" w:space="0" w:color="auto"/>
              <w:left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w:t>
            </w:r>
          </w:p>
        </w:tc>
        <w:tc>
          <w:tcPr>
            <w:tcW w:w="992" w:type="dxa"/>
            <w:tcBorders>
              <w:top w:val="single" w:sz="4" w:space="0" w:color="auto"/>
              <w:left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 (с грифом МОРТ)</w:t>
            </w:r>
          </w:p>
        </w:tc>
        <w:tc>
          <w:tcPr>
            <w:tcW w:w="993" w:type="dxa"/>
            <w:vMerge w:val="restart"/>
            <w:tcBorders>
              <w:top w:val="single" w:sz="4" w:space="0" w:color="auto"/>
              <w:left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17</w:t>
            </w:r>
          </w:p>
        </w:tc>
        <w:tc>
          <w:tcPr>
            <w:tcW w:w="992" w:type="dxa"/>
            <w:tcBorders>
              <w:top w:val="single" w:sz="4" w:space="0" w:color="auto"/>
              <w:left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 xml:space="preserve">10 (2 </w:t>
            </w:r>
            <w:proofErr w:type="spellStart"/>
            <w:r w:rsidRPr="00BD2B44">
              <w:rPr>
                <w:rFonts w:ascii="Times New Roman" w:eastAsia="Times New Roman" w:hAnsi="Times New Roman" w:cs="Times New Roman"/>
                <w:b/>
              </w:rPr>
              <w:t>уч</w:t>
            </w:r>
            <w:proofErr w:type="gramStart"/>
            <w:r w:rsidRPr="00BD2B44">
              <w:rPr>
                <w:rFonts w:ascii="Times New Roman" w:eastAsia="Times New Roman" w:hAnsi="Times New Roman" w:cs="Times New Roman"/>
                <w:b/>
              </w:rPr>
              <w:t>.п</w:t>
            </w:r>
            <w:proofErr w:type="gramEnd"/>
            <w:r w:rsidRPr="00BD2B44">
              <w:rPr>
                <w:rFonts w:ascii="Times New Roman" w:eastAsia="Times New Roman" w:hAnsi="Times New Roman" w:cs="Times New Roman"/>
                <w:b/>
              </w:rPr>
              <w:t>ос.с</w:t>
            </w:r>
            <w:proofErr w:type="spellEnd"/>
            <w:r w:rsidRPr="00BD2B44">
              <w:rPr>
                <w:rFonts w:ascii="Times New Roman" w:eastAsia="Times New Roman" w:hAnsi="Times New Roman" w:cs="Times New Roman"/>
                <w:b/>
              </w:rPr>
              <w:t xml:space="preserve"> грифом МОРТ)</w:t>
            </w:r>
          </w:p>
        </w:tc>
        <w:tc>
          <w:tcPr>
            <w:tcW w:w="1134" w:type="dxa"/>
            <w:vMerge w:val="restart"/>
            <w:tcBorders>
              <w:top w:val="single" w:sz="4" w:space="0" w:color="auto"/>
              <w:left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p>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7</w:t>
            </w:r>
          </w:p>
        </w:tc>
        <w:tc>
          <w:tcPr>
            <w:tcW w:w="962" w:type="dxa"/>
            <w:tcBorders>
              <w:top w:val="single" w:sz="4" w:space="0" w:color="auto"/>
              <w:left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4</w:t>
            </w:r>
          </w:p>
        </w:tc>
      </w:tr>
      <w:tr w:rsidR="00BD2B44" w:rsidRPr="00BD2B44" w:rsidTr="00BD2B44">
        <w:trPr>
          <w:trHeight w:val="100"/>
        </w:trPr>
        <w:tc>
          <w:tcPr>
            <w:tcW w:w="2015"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sz w:val="24"/>
                <w:szCs w:val="24"/>
              </w:rPr>
            </w:pPr>
            <w:r w:rsidRPr="00BD2B44">
              <w:rPr>
                <w:rFonts w:ascii="Times New Roman" w:eastAsia="Times New Roman" w:hAnsi="Times New Roman" w:cs="Times New Roman"/>
              </w:rPr>
              <w:t>Факультет иностранных языков</w:t>
            </w:r>
          </w:p>
        </w:tc>
        <w:tc>
          <w:tcPr>
            <w:tcW w:w="993" w:type="dxa"/>
            <w:vMerge/>
            <w:tcBorders>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18</w:t>
            </w:r>
          </w:p>
        </w:tc>
        <w:tc>
          <w:tcPr>
            <w:tcW w:w="992" w:type="dxa"/>
            <w:vMerge/>
            <w:tcBorders>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0</w:t>
            </w:r>
          </w:p>
        </w:tc>
        <w:tc>
          <w:tcPr>
            <w:tcW w:w="993" w:type="dxa"/>
            <w:vMerge/>
            <w:tcBorders>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17</w:t>
            </w:r>
          </w:p>
        </w:tc>
        <w:tc>
          <w:tcPr>
            <w:tcW w:w="1134" w:type="dxa"/>
            <w:vMerge/>
            <w:tcBorders>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w:t>
            </w:r>
          </w:p>
        </w:tc>
      </w:tr>
      <w:tr w:rsidR="00BD2B44" w:rsidRPr="00BD2B44" w:rsidTr="00BD2B44">
        <w:trPr>
          <w:trHeight w:val="100"/>
        </w:trPr>
        <w:tc>
          <w:tcPr>
            <w:tcW w:w="2015"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sz w:val="24"/>
                <w:szCs w:val="24"/>
              </w:rPr>
            </w:pPr>
            <w:r w:rsidRPr="00BD2B44">
              <w:rPr>
                <w:rFonts w:ascii="Times New Roman" w:eastAsia="Times New Roman" w:hAnsi="Times New Roman" w:cs="Times New Roman"/>
              </w:rPr>
              <w:t>Факультет истории и МО</w:t>
            </w:r>
          </w:p>
        </w:tc>
        <w:tc>
          <w:tcPr>
            <w:tcW w:w="993"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10</w:t>
            </w: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39</w:t>
            </w:r>
          </w:p>
        </w:tc>
        <w:tc>
          <w:tcPr>
            <w:tcW w:w="992"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0</w:t>
            </w:r>
          </w:p>
        </w:tc>
        <w:tc>
          <w:tcPr>
            <w:tcW w:w="993"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7</w:t>
            </w: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24</w:t>
            </w:r>
          </w:p>
        </w:tc>
        <w:tc>
          <w:tcPr>
            <w:tcW w:w="1134"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3</w:t>
            </w:r>
          </w:p>
        </w:tc>
        <w:tc>
          <w:tcPr>
            <w:tcW w:w="962"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15</w:t>
            </w:r>
          </w:p>
        </w:tc>
      </w:tr>
      <w:tr w:rsidR="00BD2B44" w:rsidRPr="00BD2B44" w:rsidTr="00BD2B44">
        <w:trPr>
          <w:trHeight w:val="100"/>
        </w:trPr>
        <w:tc>
          <w:tcPr>
            <w:tcW w:w="2015"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sz w:val="24"/>
                <w:szCs w:val="24"/>
              </w:rPr>
            </w:pPr>
            <w:r w:rsidRPr="00BD2B44">
              <w:rPr>
                <w:rFonts w:ascii="Times New Roman" w:eastAsia="Times New Roman" w:hAnsi="Times New Roman" w:cs="Times New Roman"/>
              </w:rPr>
              <w:t>Экономический факультет</w:t>
            </w:r>
          </w:p>
        </w:tc>
        <w:tc>
          <w:tcPr>
            <w:tcW w:w="993"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12</w:t>
            </w: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16</w:t>
            </w:r>
          </w:p>
        </w:tc>
        <w:tc>
          <w:tcPr>
            <w:tcW w:w="992"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1(с грифом МОРТ)</w:t>
            </w:r>
          </w:p>
        </w:tc>
        <w:tc>
          <w:tcPr>
            <w:tcW w:w="993"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9</w:t>
            </w: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10</w:t>
            </w:r>
          </w:p>
        </w:tc>
        <w:tc>
          <w:tcPr>
            <w:tcW w:w="1134"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2</w:t>
            </w:r>
          </w:p>
        </w:tc>
        <w:tc>
          <w:tcPr>
            <w:tcW w:w="962"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5</w:t>
            </w:r>
          </w:p>
        </w:tc>
      </w:tr>
      <w:tr w:rsidR="00BD2B44" w:rsidRPr="00BD2B44" w:rsidTr="00BD2B44">
        <w:trPr>
          <w:trHeight w:val="1283"/>
        </w:trPr>
        <w:tc>
          <w:tcPr>
            <w:tcW w:w="2015" w:type="dxa"/>
            <w:tcBorders>
              <w:top w:val="single" w:sz="4" w:space="0" w:color="auto"/>
              <w:left w:val="single" w:sz="4" w:space="0" w:color="auto"/>
              <w:bottom w:val="nil"/>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sz w:val="24"/>
                <w:szCs w:val="24"/>
              </w:rPr>
            </w:pPr>
            <w:r w:rsidRPr="00BD2B44">
              <w:rPr>
                <w:rFonts w:ascii="Times New Roman" w:eastAsia="Times New Roman" w:hAnsi="Times New Roman" w:cs="Times New Roman"/>
              </w:rPr>
              <w:t>Факультет управления и информационных технологий</w:t>
            </w:r>
          </w:p>
        </w:tc>
        <w:tc>
          <w:tcPr>
            <w:tcW w:w="993" w:type="dxa"/>
            <w:tcBorders>
              <w:top w:val="single" w:sz="4" w:space="0" w:color="auto"/>
              <w:left w:val="single" w:sz="4" w:space="0" w:color="auto"/>
              <w:bottom w:val="nil"/>
              <w:right w:val="nil"/>
            </w:tcBorders>
            <w:hideMark/>
          </w:tcPr>
          <w:p w:rsidR="00BD2B44" w:rsidRPr="00BD2B44" w:rsidRDefault="00BD2B44" w:rsidP="00BD2B44">
            <w:pPr>
              <w:spacing w:after="0" w:line="240" w:lineRule="auto"/>
              <w:ind w:left="-108"/>
              <w:jc w:val="center"/>
              <w:rPr>
                <w:rFonts w:ascii="Times New Roman" w:eastAsia="Times New Roman" w:hAnsi="Times New Roman" w:cs="Times New Roman"/>
                <w:sz w:val="24"/>
                <w:szCs w:val="24"/>
              </w:rPr>
            </w:pPr>
            <w:r w:rsidRPr="00BD2B44">
              <w:rPr>
                <w:rFonts w:ascii="Times New Roman" w:eastAsia="Times New Roman" w:hAnsi="Times New Roman" w:cs="Times New Roman"/>
              </w:rPr>
              <w:t xml:space="preserve"> 15</w:t>
            </w:r>
          </w:p>
        </w:tc>
        <w:tc>
          <w:tcPr>
            <w:tcW w:w="992" w:type="dxa"/>
            <w:tcBorders>
              <w:top w:val="single" w:sz="4" w:space="0" w:color="auto"/>
              <w:left w:val="single" w:sz="4" w:space="0" w:color="auto"/>
              <w:bottom w:val="nil"/>
              <w:right w:val="nil"/>
            </w:tcBorders>
            <w:shd w:val="clear" w:color="auto" w:fill="FFFF00"/>
            <w:hideMark/>
          </w:tcPr>
          <w:p w:rsidR="00BD2B44" w:rsidRPr="00BD2B44" w:rsidRDefault="00BD2B44" w:rsidP="00BD2B44">
            <w:pPr>
              <w:spacing w:after="0" w:line="240" w:lineRule="auto"/>
              <w:ind w:left="-108"/>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 xml:space="preserve"> 23</w:t>
            </w:r>
          </w:p>
        </w:tc>
        <w:tc>
          <w:tcPr>
            <w:tcW w:w="992" w:type="dxa"/>
            <w:tcBorders>
              <w:top w:val="single" w:sz="4" w:space="0" w:color="auto"/>
              <w:left w:val="single" w:sz="4" w:space="0" w:color="auto"/>
              <w:bottom w:val="nil"/>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0</w:t>
            </w:r>
          </w:p>
        </w:tc>
        <w:tc>
          <w:tcPr>
            <w:tcW w:w="992" w:type="dxa"/>
            <w:tcBorders>
              <w:top w:val="single" w:sz="4" w:space="0" w:color="auto"/>
              <w:left w:val="single" w:sz="4" w:space="0" w:color="auto"/>
              <w:bottom w:val="nil"/>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3</w:t>
            </w:r>
          </w:p>
        </w:tc>
        <w:tc>
          <w:tcPr>
            <w:tcW w:w="993" w:type="dxa"/>
            <w:tcBorders>
              <w:top w:val="single" w:sz="4" w:space="0" w:color="auto"/>
              <w:left w:val="single" w:sz="4" w:space="0" w:color="auto"/>
              <w:bottom w:val="nil"/>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11</w:t>
            </w:r>
          </w:p>
        </w:tc>
        <w:tc>
          <w:tcPr>
            <w:tcW w:w="992" w:type="dxa"/>
            <w:tcBorders>
              <w:top w:val="single" w:sz="4" w:space="0" w:color="auto"/>
              <w:left w:val="single" w:sz="4" w:space="0" w:color="auto"/>
              <w:bottom w:val="nil"/>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19</w:t>
            </w:r>
          </w:p>
        </w:tc>
        <w:tc>
          <w:tcPr>
            <w:tcW w:w="1134" w:type="dxa"/>
            <w:tcBorders>
              <w:top w:val="single" w:sz="4" w:space="0" w:color="auto"/>
              <w:left w:val="single" w:sz="4" w:space="0" w:color="auto"/>
              <w:bottom w:val="nil"/>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4</w:t>
            </w:r>
          </w:p>
        </w:tc>
        <w:tc>
          <w:tcPr>
            <w:tcW w:w="962" w:type="dxa"/>
            <w:tcBorders>
              <w:top w:val="single" w:sz="4" w:space="0" w:color="auto"/>
              <w:left w:val="single" w:sz="4" w:space="0" w:color="auto"/>
              <w:bottom w:val="nil"/>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w:t>
            </w:r>
          </w:p>
        </w:tc>
      </w:tr>
      <w:tr w:rsidR="00BD2B44" w:rsidRPr="00BD2B44" w:rsidTr="00BD2B44">
        <w:trPr>
          <w:trHeight w:val="100"/>
        </w:trPr>
        <w:tc>
          <w:tcPr>
            <w:tcW w:w="2015"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sz w:val="24"/>
                <w:szCs w:val="24"/>
                <w:lang w:val="en-US"/>
              </w:rPr>
            </w:pPr>
            <w:r w:rsidRPr="00BD2B44">
              <w:rPr>
                <w:rFonts w:ascii="Times New Roman" w:eastAsia="Times New Roman" w:hAnsi="Times New Roman" w:cs="Times New Roman"/>
              </w:rPr>
              <w:t xml:space="preserve">Юридический факультет </w:t>
            </w:r>
          </w:p>
        </w:tc>
        <w:tc>
          <w:tcPr>
            <w:tcW w:w="993"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16</w:t>
            </w: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18</w:t>
            </w:r>
          </w:p>
        </w:tc>
        <w:tc>
          <w:tcPr>
            <w:tcW w:w="992"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 xml:space="preserve">4 </w:t>
            </w:r>
          </w:p>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 xml:space="preserve">(1 с </w:t>
            </w:r>
            <w:proofErr w:type="spellStart"/>
            <w:r w:rsidRPr="00BD2B44">
              <w:rPr>
                <w:rFonts w:ascii="Times New Roman" w:eastAsia="Times New Roman" w:hAnsi="Times New Roman" w:cs="Times New Roman"/>
              </w:rPr>
              <w:t>грифомМОРТ</w:t>
            </w:r>
            <w:proofErr w:type="spellEnd"/>
            <w:r w:rsidRPr="00BD2B44">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2 (с грифом МОРТ)</w:t>
            </w:r>
          </w:p>
        </w:tc>
        <w:tc>
          <w:tcPr>
            <w:tcW w:w="993"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6</w:t>
            </w:r>
          </w:p>
        </w:tc>
        <w:tc>
          <w:tcPr>
            <w:tcW w:w="1134"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7</w:t>
            </w:r>
          </w:p>
        </w:tc>
        <w:tc>
          <w:tcPr>
            <w:tcW w:w="962"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10</w:t>
            </w:r>
          </w:p>
        </w:tc>
      </w:tr>
      <w:tr w:rsidR="00BD2B44" w:rsidRPr="00BD2B44" w:rsidTr="00BD2B44">
        <w:trPr>
          <w:trHeight w:val="100"/>
        </w:trPr>
        <w:tc>
          <w:tcPr>
            <w:tcW w:w="2015"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both"/>
              <w:rPr>
                <w:rFonts w:ascii="Times New Roman" w:eastAsia="Times New Roman" w:hAnsi="Times New Roman" w:cs="Times New Roman"/>
                <w:b/>
                <w:sz w:val="24"/>
                <w:szCs w:val="24"/>
              </w:rPr>
            </w:pPr>
            <w:r w:rsidRPr="00BD2B44">
              <w:rPr>
                <w:rFonts w:ascii="Times New Roman" w:eastAsia="Times New Roman" w:hAnsi="Times New Roman" w:cs="Times New Roman"/>
                <w:b/>
              </w:rPr>
              <w:t>Итого по университету</w:t>
            </w:r>
          </w:p>
        </w:tc>
        <w:tc>
          <w:tcPr>
            <w:tcW w:w="993"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78</w:t>
            </w: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129</w:t>
            </w:r>
          </w:p>
        </w:tc>
        <w:tc>
          <w:tcPr>
            <w:tcW w:w="992"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6</w:t>
            </w:r>
          </w:p>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 xml:space="preserve">(1 с </w:t>
            </w:r>
            <w:proofErr w:type="spellStart"/>
            <w:r w:rsidRPr="00BD2B44">
              <w:rPr>
                <w:rFonts w:ascii="Times New Roman" w:eastAsia="Times New Roman" w:hAnsi="Times New Roman" w:cs="Times New Roman"/>
              </w:rPr>
              <w:t>грифомМОРТ</w:t>
            </w:r>
            <w:proofErr w:type="spellEnd"/>
            <w:r w:rsidRPr="00BD2B44">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7 (4 с грифом МОРТ)</w:t>
            </w:r>
          </w:p>
        </w:tc>
        <w:tc>
          <w:tcPr>
            <w:tcW w:w="993" w:type="dxa"/>
            <w:tcBorders>
              <w:top w:val="single" w:sz="4" w:space="0" w:color="auto"/>
              <w:left w:val="single" w:sz="4" w:space="0" w:color="auto"/>
              <w:bottom w:val="single" w:sz="4" w:space="0" w:color="auto"/>
              <w:right w:val="nil"/>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49</w:t>
            </w:r>
          </w:p>
        </w:tc>
        <w:tc>
          <w:tcPr>
            <w:tcW w:w="992" w:type="dxa"/>
            <w:tcBorders>
              <w:top w:val="single" w:sz="4" w:space="0" w:color="auto"/>
              <w:left w:val="single" w:sz="4" w:space="0" w:color="auto"/>
              <w:bottom w:val="single" w:sz="4" w:space="0" w:color="auto"/>
              <w:right w:val="nil"/>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 xml:space="preserve">86 (2 </w:t>
            </w:r>
            <w:proofErr w:type="spellStart"/>
            <w:r w:rsidRPr="00BD2B44">
              <w:rPr>
                <w:rFonts w:ascii="Times New Roman" w:eastAsia="Times New Roman" w:hAnsi="Times New Roman" w:cs="Times New Roman"/>
                <w:b/>
              </w:rPr>
              <w:t>уч</w:t>
            </w:r>
            <w:proofErr w:type="gramStart"/>
            <w:r w:rsidRPr="00BD2B44">
              <w:rPr>
                <w:rFonts w:ascii="Times New Roman" w:eastAsia="Times New Roman" w:hAnsi="Times New Roman" w:cs="Times New Roman"/>
                <w:b/>
              </w:rPr>
              <w:t>.п</w:t>
            </w:r>
            <w:proofErr w:type="gramEnd"/>
            <w:r w:rsidRPr="00BD2B44">
              <w:rPr>
                <w:rFonts w:ascii="Times New Roman" w:eastAsia="Times New Roman" w:hAnsi="Times New Roman" w:cs="Times New Roman"/>
                <w:b/>
              </w:rPr>
              <w:t>ос.с</w:t>
            </w:r>
            <w:proofErr w:type="spellEnd"/>
            <w:r w:rsidRPr="00BD2B44">
              <w:rPr>
                <w:rFonts w:ascii="Times New Roman" w:eastAsia="Times New Roman" w:hAnsi="Times New Roman" w:cs="Times New Roman"/>
                <w:b/>
              </w:rPr>
              <w:t xml:space="preserve"> грифом МОРТ)</w:t>
            </w:r>
          </w:p>
        </w:tc>
        <w:tc>
          <w:tcPr>
            <w:tcW w:w="1134" w:type="dxa"/>
            <w:tcBorders>
              <w:top w:val="single" w:sz="4" w:space="0" w:color="auto"/>
              <w:left w:val="single" w:sz="4" w:space="0" w:color="auto"/>
              <w:bottom w:val="single" w:sz="4" w:space="0" w:color="auto"/>
              <w:right w:val="single" w:sz="4" w:space="0" w:color="auto"/>
            </w:tcBorders>
            <w:hideMark/>
          </w:tcPr>
          <w:p w:rsidR="00BD2B44" w:rsidRPr="00BD2B44" w:rsidRDefault="00BD2B44" w:rsidP="00BD2B44">
            <w:pPr>
              <w:spacing w:after="0" w:line="240" w:lineRule="auto"/>
              <w:jc w:val="center"/>
              <w:rPr>
                <w:rFonts w:ascii="Times New Roman" w:eastAsia="Times New Roman" w:hAnsi="Times New Roman" w:cs="Times New Roman"/>
                <w:sz w:val="24"/>
                <w:szCs w:val="24"/>
              </w:rPr>
            </w:pPr>
            <w:r w:rsidRPr="00BD2B44">
              <w:rPr>
                <w:rFonts w:ascii="Times New Roman" w:eastAsia="Times New Roman" w:hAnsi="Times New Roman" w:cs="Times New Roman"/>
              </w:rPr>
              <w:t>23</w:t>
            </w:r>
          </w:p>
        </w:tc>
        <w:tc>
          <w:tcPr>
            <w:tcW w:w="962" w:type="dxa"/>
            <w:tcBorders>
              <w:top w:val="single" w:sz="4" w:space="0" w:color="auto"/>
              <w:left w:val="single" w:sz="4" w:space="0" w:color="auto"/>
              <w:bottom w:val="single" w:sz="4" w:space="0" w:color="auto"/>
              <w:right w:val="single" w:sz="4" w:space="0" w:color="auto"/>
            </w:tcBorders>
            <w:shd w:val="clear" w:color="auto" w:fill="FFFF00"/>
            <w:hideMark/>
          </w:tcPr>
          <w:p w:rsidR="00BD2B44" w:rsidRPr="00BD2B44" w:rsidRDefault="00BD2B44" w:rsidP="00BD2B44">
            <w:pPr>
              <w:spacing w:after="0" w:line="240" w:lineRule="auto"/>
              <w:jc w:val="center"/>
              <w:rPr>
                <w:rFonts w:ascii="Times New Roman" w:eastAsia="Times New Roman" w:hAnsi="Times New Roman" w:cs="Times New Roman"/>
                <w:b/>
                <w:sz w:val="24"/>
                <w:szCs w:val="24"/>
              </w:rPr>
            </w:pPr>
            <w:r w:rsidRPr="00BD2B44">
              <w:rPr>
                <w:rFonts w:ascii="Times New Roman" w:eastAsia="Times New Roman" w:hAnsi="Times New Roman" w:cs="Times New Roman"/>
                <w:b/>
              </w:rPr>
              <w:t>36</w:t>
            </w:r>
          </w:p>
        </w:tc>
      </w:tr>
    </w:tbl>
    <w:p w:rsidR="00BD2B44" w:rsidRPr="00BD2B44" w:rsidRDefault="00BD2B44" w:rsidP="00BD2B44">
      <w:pPr>
        <w:spacing w:after="0" w:line="240" w:lineRule="auto"/>
        <w:jc w:val="center"/>
        <w:rPr>
          <w:rFonts w:ascii="Times New Roman" w:eastAsia="Times New Roman" w:hAnsi="Times New Roman" w:cs="Times New Roman"/>
          <w:b/>
          <w:sz w:val="28"/>
          <w:szCs w:val="28"/>
          <w:lang w:eastAsia="ru-RU"/>
        </w:rPr>
      </w:pPr>
    </w:p>
    <w:p w:rsidR="00BD2B44" w:rsidRPr="00BD2B44" w:rsidRDefault="00BD2B44" w:rsidP="00BD2B44">
      <w:pPr>
        <w:spacing w:after="0" w:line="240" w:lineRule="auto"/>
        <w:jc w:val="center"/>
        <w:rPr>
          <w:rFonts w:ascii="Times New Roman" w:eastAsia="Times New Roman" w:hAnsi="Times New Roman" w:cs="Times New Roman"/>
          <w:b/>
          <w:sz w:val="28"/>
          <w:szCs w:val="28"/>
          <w:lang w:eastAsia="ru-RU"/>
        </w:rPr>
      </w:pPr>
    </w:p>
    <w:p w:rsidR="00BD2B44" w:rsidRPr="00BD2B44" w:rsidRDefault="00BD2B44" w:rsidP="00BD2B44">
      <w:pPr>
        <w:spacing w:after="0" w:line="240" w:lineRule="auto"/>
        <w:jc w:val="center"/>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sz w:val="28"/>
          <w:szCs w:val="28"/>
          <w:lang w:eastAsia="ru-RU"/>
        </w:rPr>
        <w:t xml:space="preserve">Общий объем публикаций ППС университета </w:t>
      </w:r>
    </w:p>
    <w:p w:rsidR="00BD2B44" w:rsidRPr="00BD2B44" w:rsidRDefault="00BD2B44" w:rsidP="00BD2B44">
      <w:pPr>
        <w:tabs>
          <w:tab w:val="left" w:pos="3686"/>
        </w:tabs>
        <w:spacing w:after="0" w:line="240" w:lineRule="auto"/>
        <w:rPr>
          <w:rFonts w:ascii="Times New Roman" w:eastAsia="Times New Roman" w:hAnsi="Times New Roman" w:cs="Times New Roman"/>
          <w:b/>
          <w:sz w:val="20"/>
          <w:szCs w:val="20"/>
          <w:lang w:eastAsia="ru-RU"/>
        </w:rPr>
      </w:pPr>
    </w:p>
    <w:tbl>
      <w:tblPr>
        <w:tblStyle w:val="1d"/>
        <w:tblW w:w="0" w:type="auto"/>
        <w:jc w:val="center"/>
        <w:tblLook w:val="04A0" w:firstRow="1" w:lastRow="0" w:firstColumn="1" w:lastColumn="0" w:noHBand="0" w:noVBand="1"/>
      </w:tblPr>
      <w:tblGrid>
        <w:gridCol w:w="2146"/>
        <w:gridCol w:w="3635"/>
        <w:gridCol w:w="3790"/>
      </w:tblGrid>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2017</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2018</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НАУЧНАЯ ЛИТЕРАТУРА</w:t>
            </w:r>
          </w:p>
        </w:tc>
        <w:tc>
          <w:tcPr>
            <w:tcW w:w="4110" w:type="dxa"/>
          </w:tcPr>
          <w:p w:rsidR="00BD2B44" w:rsidRPr="00BD2B44" w:rsidRDefault="00BD2B44" w:rsidP="00BD2B44">
            <w:pPr>
              <w:tabs>
                <w:tab w:val="left" w:pos="3686"/>
              </w:tabs>
              <w:jc w:val="center"/>
              <w:rPr>
                <w:rFonts w:ascii="Times New Roman" w:hAnsi="Times New Roman" w:cs="Times New Roman"/>
                <w:b/>
                <w:color w:val="FF0000"/>
                <w:sz w:val="24"/>
                <w:szCs w:val="24"/>
              </w:rPr>
            </w:pPr>
            <w:r w:rsidRPr="00BD2B44">
              <w:rPr>
                <w:rFonts w:ascii="Times New Roman" w:hAnsi="Times New Roman" w:cs="Times New Roman"/>
                <w:b/>
                <w:color w:val="FF0000"/>
                <w:sz w:val="24"/>
                <w:szCs w:val="24"/>
              </w:rPr>
              <w:t>420 (670,9п.</w:t>
            </w:r>
            <w:proofErr w:type="gramStart"/>
            <w:r w:rsidRPr="00BD2B44">
              <w:rPr>
                <w:rFonts w:ascii="Times New Roman" w:hAnsi="Times New Roman" w:cs="Times New Roman"/>
                <w:b/>
                <w:color w:val="FF0000"/>
                <w:sz w:val="24"/>
                <w:szCs w:val="24"/>
              </w:rPr>
              <w:t>л</w:t>
            </w:r>
            <w:proofErr w:type="gramEnd"/>
            <w:r w:rsidRPr="00BD2B44">
              <w:rPr>
                <w:rFonts w:ascii="Times New Roman" w:hAnsi="Times New Roman" w:cs="Times New Roman"/>
                <w:b/>
                <w:color w:val="FF0000"/>
                <w:sz w:val="24"/>
                <w:szCs w:val="24"/>
              </w:rPr>
              <w:t>.)</w:t>
            </w:r>
          </w:p>
          <w:p w:rsidR="00BD2B44" w:rsidRPr="00BD2B44" w:rsidRDefault="00BD2B44" w:rsidP="00BD2B44">
            <w:pPr>
              <w:jc w:val="center"/>
              <w:rPr>
                <w:rFonts w:ascii="Times New Roman" w:hAnsi="Times New Roman" w:cs="Times New Roman"/>
                <w:b/>
                <w:sz w:val="24"/>
                <w:szCs w:val="24"/>
              </w:rPr>
            </w:pP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color w:val="FF0000"/>
                <w:sz w:val="24"/>
                <w:szCs w:val="24"/>
              </w:rPr>
            </w:pPr>
            <w:r w:rsidRPr="00BD2B44">
              <w:rPr>
                <w:rFonts w:ascii="Times New Roman" w:hAnsi="Times New Roman" w:cs="Times New Roman"/>
                <w:b/>
                <w:color w:val="FF0000"/>
                <w:sz w:val="24"/>
                <w:szCs w:val="24"/>
              </w:rPr>
              <w:t xml:space="preserve">694 (1025,2 </w:t>
            </w:r>
            <w:proofErr w:type="spellStart"/>
            <w:r w:rsidRPr="00BD2B44">
              <w:rPr>
                <w:rFonts w:ascii="Times New Roman" w:hAnsi="Times New Roman" w:cs="Times New Roman"/>
                <w:b/>
                <w:color w:val="FF0000"/>
                <w:sz w:val="24"/>
                <w:szCs w:val="24"/>
              </w:rPr>
              <w:t>п.</w:t>
            </w:r>
            <w:proofErr w:type="gramStart"/>
            <w:r w:rsidRPr="00BD2B44">
              <w:rPr>
                <w:rFonts w:ascii="Times New Roman" w:hAnsi="Times New Roman" w:cs="Times New Roman"/>
                <w:b/>
                <w:color w:val="FF0000"/>
                <w:sz w:val="24"/>
                <w:szCs w:val="24"/>
              </w:rPr>
              <w:t>л</w:t>
            </w:r>
            <w:proofErr w:type="spellEnd"/>
            <w:proofErr w:type="gramEnd"/>
            <w:r w:rsidRPr="00BD2B44">
              <w:rPr>
                <w:rFonts w:ascii="Times New Roman" w:hAnsi="Times New Roman" w:cs="Times New Roman"/>
                <w:b/>
                <w:color w:val="FF0000"/>
                <w:sz w:val="24"/>
                <w:szCs w:val="24"/>
              </w:rPr>
              <w:t>.)</w:t>
            </w:r>
          </w:p>
          <w:p w:rsidR="00BD2B44" w:rsidRPr="00BD2B44" w:rsidRDefault="00BD2B44" w:rsidP="00BD2B44">
            <w:pPr>
              <w:tabs>
                <w:tab w:val="left" w:pos="3686"/>
              </w:tabs>
              <w:jc w:val="center"/>
              <w:rPr>
                <w:rFonts w:ascii="Times New Roman" w:hAnsi="Times New Roman" w:cs="Times New Roman"/>
                <w:b/>
                <w:sz w:val="24"/>
                <w:szCs w:val="24"/>
              </w:rPr>
            </w:pP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Монографии:</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18  (215,4п.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 xml:space="preserve">14 (190,4 </w:t>
            </w:r>
            <w:proofErr w:type="spellStart"/>
            <w:r w:rsidRPr="00BD2B44">
              <w:rPr>
                <w:rFonts w:ascii="Times New Roman" w:hAnsi="Times New Roman" w:cs="Times New Roman"/>
                <w:b/>
                <w:sz w:val="24"/>
                <w:szCs w:val="24"/>
              </w:rPr>
              <w:t>п.</w:t>
            </w:r>
            <w:proofErr w:type="gramStart"/>
            <w:r w:rsidRPr="00BD2B44">
              <w:rPr>
                <w:rFonts w:ascii="Times New Roman" w:hAnsi="Times New Roman" w:cs="Times New Roman"/>
                <w:b/>
                <w:sz w:val="24"/>
                <w:szCs w:val="24"/>
              </w:rPr>
              <w:t>л</w:t>
            </w:r>
            <w:proofErr w:type="spellEnd"/>
            <w:proofErr w:type="gramEnd"/>
            <w:r w:rsidRPr="00BD2B44">
              <w:rPr>
                <w:rFonts w:ascii="Times New Roman" w:hAnsi="Times New Roman" w:cs="Times New Roman"/>
                <w:b/>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Статьи:</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390 (126,7п.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643 (247,5п.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Сборник научных статей:</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12 (328,8п.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 xml:space="preserve">23 (584,7 </w:t>
            </w:r>
            <w:proofErr w:type="spellStart"/>
            <w:r w:rsidRPr="00BD2B44">
              <w:rPr>
                <w:rFonts w:ascii="Times New Roman" w:hAnsi="Times New Roman" w:cs="Times New Roman"/>
                <w:b/>
                <w:sz w:val="24"/>
                <w:szCs w:val="24"/>
              </w:rPr>
              <w:t>п.</w:t>
            </w:r>
            <w:proofErr w:type="gramStart"/>
            <w:r w:rsidRPr="00BD2B44">
              <w:rPr>
                <w:rFonts w:ascii="Times New Roman" w:hAnsi="Times New Roman" w:cs="Times New Roman"/>
                <w:b/>
                <w:sz w:val="24"/>
                <w:szCs w:val="24"/>
              </w:rPr>
              <w:t>л</w:t>
            </w:r>
            <w:proofErr w:type="spellEnd"/>
            <w:proofErr w:type="gramEnd"/>
            <w:r w:rsidRPr="00BD2B44">
              <w:rPr>
                <w:rFonts w:ascii="Times New Roman" w:hAnsi="Times New Roman" w:cs="Times New Roman"/>
                <w:b/>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Тезисы:</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0</w:t>
            </w:r>
          </w:p>
        </w:tc>
        <w:tc>
          <w:tcPr>
            <w:tcW w:w="4360" w:type="dxa"/>
            <w:shd w:val="clear" w:color="auto" w:fill="FFFF00"/>
          </w:tcPr>
          <w:p w:rsidR="00BD2B44" w:rsidRPr="00BD2B44" w:rsidRDefault="00BD2B44" w:rsidP="00BD2B44">
            <w:pPr>
              <w:jc w:val="center"/>
              <w:rPr>
                <w:rFonts w:ascii="Times New Roman" w:hAnsi="Times New Roman" w:cs="Times New Roman"/>
                <w:b/>
                <w:sz w:val="24"/>
                <w:szCs w:val="24"/>
              </w:rPr>
            </w:pPr>
            <w:r w:rsidRPr="00BD2B44">
              <w:rPr>
                <w:rFonts w:ascii="Times New Roman" w:hAnsi="Times New Roman" w:cs="Times New Roman"/>
                <w:b/>
                <w:sz w:val="24"/>
                <w:szCs w:val="24"/>
              </w:rPr>
              <w:t xml:space="preserve">14 (2,6 </w:t>
            </w:r>
            <w:proofErr w:type="spellStart"/>
            <w:r w:rsidRPr="00BD2B44">
              <w:rPr>
                <w:rFonts w:ascii="Times New Roman" w:hAnsi="Times New Roman" w:cs="Times New Roman"/>
                <w:b/>
                <w:sz w:val="24"/>
                <w:szCs w:val="24"/>
              </w:rPr>
              <w:t>п.</w:t>
            </w:r>
            <w:proofErr w:type="gramStart"/>
            <w:r w:rsidRPr="00BD2B44">
              <w:rPr>
                <w:rFonts w:ascii="Times New Roman" w:hAnsi="Times New Roman" w:cs="Times New Roman"/>
                <w:b/>
                <w:sz w:val="24"/>
                <w:szCs w:val="24"/>
              </w:rPr>
              <w:t>л</w:t>
            </w:r>
            <w:proofErr w:type="spellEnd"/>
            <w:proofErr w:type="gramEnd"/>
            <w:r w:rsidRPr="00BD2B44">
              <w:rPr>
                <w:rFonts w:ascii="Times New Roman" w:hAnsi="Times New Roman" w:cs="Times New Roman"/>
                <w:b/>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Ж. «Вестник университета»</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3</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3</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 xml:space="preserve">УЧЕБНАЯ </w:t>
            </w:r>
            <w:r w:rsidRPr="00BD2B44">
              <w:rPr>
                <w:rFonts w:ascii="Times New Roman" w:hAnsi="Times New Roman" w:cs="Times New Roman"/>
                <w:b/>
                <w:sz w:val="24"/>
                <w:szCs w:val="24"/>
              </w:rPr>
              <w:lastRenderedPageBreak/>
              <w:t>ЛИТЕРАТУРА</w:t>
            </w:r>
          </w:p>
        </w:tc>
        <w:tc>
          <w:tcPr>
            <w:tcW w:w="4110" w:type="dxa"/>
          </w:tcPr>
          <w:p w:rsidR="00BD2B44" w:rsidRPr="00BD2B44" w:rsidRDefault="00BD2B44" w:rsidP="00BD2B44">
            <w:pPr>
              <w:tabs>
                <w:tab w:val="left" w:pos="3686"/>
              </w:tabs>
              <w:jc w:val="center"/>
              <w:rPr>
                <w:rFonts w:ascii="Times New Roman" w:hAnsi="Times New Roman" w:cs="Times New Roman"/>
                <w:b/>
                <w:color w:val="FF0000"/>
                <w:sz w:val="24"/>
                <w:szCs w:val="24"/>
              </w:rPr>
            </w:pPr>
            <w:r w:rsidRPr="00BD2B44">
              <w:rPr>
                <w:rFonts w:ascii="Times New Roman" w:hAnsi="Times New Roman" w:cs="Times New Roman"/>
                <w:b/>
                <w:color w:val="FF0000"/>
                <w:sz w:val="24"/>
                <w:szCs w:val="24"/>
              </w:rPr>
              <w:lastRenderedPageBreak/>
              <w:t>77  (700,9п.</w:t>
            </w:r>
            <w:proofErr w:type="gramStart"/>
            <w:r w:rsidRPr="00BD2B44">
              <w:rPr>
                <w:rFonts w:ascii="Times New Roman" w:hAnsi="Times New Roman" w:cs="Times New Roman"/>
                <w:b/>
                <w:color w:val="FF0000"/>
                <w:sz w:val="24"/>
                <w:szCs w:val="24"/>
              </w:rPr>
              <w:t>л</w:t>
            </w:r>
            <w:proofErr w:type="gramEnd"/>
            <w:r w:rsidRPr="00BD2B44">
              <w:rPr>
                <w:rFonts w:ascii="Times New Roman" w:hAnsi="Times New Roman" w:cs="Times New Roman"/>
                <w:b/>
                <w:color w:val="FF0000"/>
                <w:sz w:val="24"/>
                <w:szCs w:val="24"/>
              </w:rPr>
              <w:t>.)</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color w:val="FF0000"/>
                <w:sz w:val="24"/>
                <w:szCs w:val="24"/>
              </w:rPr>
            </w:pPr>
            <w:r w:rsidRPr="00BD2B44">
              <w:rPr>
                <w:rFonts w:ascii="Times New Roman" w:hAnsi="Times New Roman" w:cs="Times New Roman"/>
                <w:b/>
                <w:color w:val="FF0000"/>
                <w:sz w:val="24"/>
                <w:szCs w:val="24"/>
              </w:rPr>
              <w:t xml:space="preserve">129  (1191 </w:t>
            </w:r>
            <w:proofErr w:type="spellStart"/>
            <w:r w:rsidRPr="00BD2B44">
              <w:rPr>
                <w:rFonts w:ascii="Times New Roman" w:hAnsi="Times New Roman" w:cs="Times New Roman"/>
                <w:b/>
                <w:color w:val="FF0000"/>
                <w:sz w:val="24"/>
                <w:szCs w:val="24"/>
              </w:rPr>
              <w:t>п.</w:t>
            </w:r>
            <w:proofErr w:type="gramStart"/>
            <w:r w:rsidRPr="00BD2B44">
              <w:rPr>
                <w:rFonts w:ascii="Times New Roman" w:hAnsi="Times New Roman" w:cs="Times New Roman"/>
                <w:b/>
                <w:color w:val="FF0000"/>
                <w:sz w:val="24"/>
                <w:szCs w:val="24"/>
              </w:rPr>
              <w:t>л</w:t>
            </w:r>
            <w:proofErr w:type="spellEnd"/>
            <w:proofErr w:type="gramEnd"/>
            <w:r w:rsidRPr="00BD2B44">
              <w:rPr>
                <w:rFonts w:ascii="Times New Roman" w:hAnsi="Times New Roman" w:cs="Times New Roman"/>
                <w:b/>
                <w:color w:val="FF0000"/>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lastRenderedPageBreak/>
              <w:t>Учебник:</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6  (1 с грифом МОРТ) (118,5п.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 xml:space="preserve">7  (4 с грифом МОРТ) </w:t>
            </w:r>
          </w:p>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 xml:space="preserve">(169,7 </w:t>
            </w:r>
            <w:proofErr w:type="spellStart"/>
            <w:r w:rsidRPr="00BD2B44">
              <w:rPr>
                <w:rFonts w:ascii="Times New Roman" w:hAnsi="Times New Roman" w:cs="Times New Roman"/>
                <w:b/>
                <w:sz w:val="24"/>
                <w:szCs w:val="24"/>
              </w:rPr>
              <w:t>п.</w:t>
            </w:r>
            <w:proofErr w:type="gramStart"/>
            <w:r w:rsidRPr="00BD2B44">
              <w:rPr>
                <w:rFonts w:ascii="Times New Roman" w:hAnsi="Times New Roman" w:cs="Times New Roman"/>
                <w:b/>
                <w:sz w:val="24"/>
                <w:szCs w:val="24"/>
              </w:rPr>
              <w:t>л</w:t>
            </w:r>
            <w:proofErr w:type="spellEnd"/>
            <w:proofErr w:type="gramEnd"/>
            <w:r w:rsidRPr="00BD2B44">
              <w:rPr>
                <w:rFonts w:ascii="Times New Roman" w:hAnsi="Times New Roman" w:cs="Times New Roman"/>
                <w:b/>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proofErr w:type="spellStart"/>
            <w:r w:rsidRPr="00BD2B44">
              <w:rPr>
                <w:rFonts w:ascii="Times New Roman" w:hAnsi="Times New Roman" w:cs="Times New Roman"/>
                <w:b/>
                <w:sz w:val="24"/>
                <w:szCs w:val="24"/>
              </w:rPr>
              <w:t>Учеб</w:t>
            </w:r>
            <w:proofErr w:type="gramStart"/>
            <w:r w:rsidRPr="00BD2B44">
              <w:rPr>
                <w:rFonts w:ascii="Times New Roman" w:hAnsi="Times New Roman" w:cs="Times New Roman"/>
                <w:b/>
                <w:sz w:val="24"/>
                <w:szCs w:val="24"/>
              </w:rPr>
              <w:t>.п</w:t>
            </w:r>
            <w:proofErr w:type="gramEnd"/>
            <w:r w:rsidRPr="00BD2B44">
              <w:rPr>
                <w:rFonts w:ascii="Times New Roman" w:hAnsi="Times New Roman" w:cs="Times New Roman"/>
                <w:b/>
                <w:sz w:val="24"/>
                <w:szCs w:val="24"/>
              </w:rPr>
              <w:t>особия</w:t>
            </w:r>
            <w:proofErr w:type="spellEnd"/>
            <w:r w:rsidRPr="00BD2B44">
              <w:rPr>
                <w:rFonts w:ascii="Times New Roman" w:hAnsi="Times New Roman" w:cs="Times New Roman"/>
                <w:b/>
                <w:sz w:val="24"/>
                <w:szCs w:val="24"/>
              </w:rPr>
              <w:t>:</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16 (135,7п.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 xml:space="preserve">43 (479,8 </w:t>
            </w:r>
            <w:proofErr w:type="spellStart"/>
            <w:r w:rsidRPr="00BD2B44">
              <w:rPr>
                <w:rFonts w:ascii="Times New Roman" w:hAnsi="Times New Roman" w:cs="Times New Roman"/>
                <w:b/>
                <w:sz w:val="24"/>
                <w:szCs w:val="24"/>
              </w:rPr>
              <w:t>п.</w:t>
            </w:r>
            <w:proofErr w:type="gramStart"/>
            <w:r w:rsidRPr="00BD2B44">
              <w:rPr>
                <w:rFonts w:ascii="Times New Roman" w:hAnsi="Times New Roman" w:cs="Times New Roman"/>
                <w:b/>
                <w:sz w:val="24"/>
                <w:szCs w:val="24"/>
              </w:rPr>
              <w:t>л</w:t>
            </w:r>
            <w:proofErr w:type="spellEnd"/>
            <w:proofErr w:type="gramEnd"/>
            <w:r w:rsidRPr="00BD2B44">
              <w:rPr>
                <w:rFonts w:ascii="Times New Roman" w:hAnsi="Times New Roman" w:cs="Times New Roman"/>
                <w:b/>
                <w:sz w:val="24"/>
                <w:szCs w:val="24"/>
              </w:rPr>
              <w:t xml:space="preserve">.) </w:t>
            </w:r>
          </w:p>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 xml:space="preserve">(2 с грифом МОРТ) </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Уч</w:t>
            </w:r>
            <w:proofErr w:type="gramStart"/>
            <w:r w:rsidRPr="00BD2B44">
              <w:rPr>
                <w:rFonts w:ascii="Times New Roman" w:hAnsi="Times New Roman" w:cs="Times New Roman"/>
                <w:b/>
                <w:sz w:val="24"/>
                <w:szCs w:val="24"/>
              </w:rPr>
              <w:t>.-</w:t>
            </w:r>
            <w:proofErr w:type="spellStart"/>
            <w:proofErr w:type="gramEnd"/>
            <w:r w:rsidRPr="00BD2B44">
              <w:rPr>
                <w:rFonts w:ascii="Times New Roman" w:hAnsi="Times New Roman" w:cs="Times New Roman"/>
                <w:b/>
                <w:sz w:val="24"/>
                <w:szCs w:val="24"/>
              </w:rPr>
              <w:t>мет.пособия</w:t>
            </w:r>
            <w:proofErr w:type="spellEnd"/>
            <w:r w:rsidRPr="00BD2B44">
              <w:rPr>
                <w:rFonts w:ascii="Times New Roman" w:hAnsi="Times New Roman" w:cs="Times New Roman"/>
                <w:b/>
                <w:sz w:val="24"/>
                <w:szCs w:val="24"/>
              </w:rPr>
              <w:t>:</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16 (143,2п.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 xml:space="preserve">25 (160,8 </w:t>
            </w:r>
            <w:proofErr w:type="spellStart"/>
            <w:r w:rsidRPr="00BD2B44">
              <w:rPr>
                <w:rFonts w:ascii="Times New Roman" w:hAnsi="Times New Roman" w:cs="Times New Roman"/>
                <w:b/>
                <w:sz w:val="24"/>
                <w:szCs w:val="24"/>
              </w:rPr>
              <w:t>п.</w:t>
            </w:r>
            <w:proofErr w:type="gramStart"/>
            <w:r w:rsidRPr="00BD2B44">
              <w:rPr>
                <w:rFonts w:ascii="Times New Roman" w:hAnsi="Times New Roman" w:cs="Times New Roman"/>
                <w:b/>
                <w:sz w:val="24"/>
                <w:szCs w:val="24"/>
              </w:rPr>
              <w:t>л</w:t>
            </w:r>
            <w:proofErr w:type="spellEnd"/>
            <w:proofErr w:type="gramEnd"/>
            <w:r w:rsidRPr="00BD2B44">
              <w:rPr>
                <w:rFonts w:ascii="Times New Roman" w:hAnsi="Times New Roman" w:cs="Times New Roman"/>
                <w:b/>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Хрестоматии:</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4 (53п.л.)</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 xml:space="preserve">2 (43,1 </w:t>
            </w:r>
            <w:proofErr w:type="spellStart"/>
            <w:r w:rsidRPr="00BD2B44">
              <w:rPr>
                <w:rFonts w:ascii="Times New Roman" w:hAnsi="Times New Roman" w:cs="Times New Roman"/>
                <w:b/>
                <w:sz w:val="24"/>
                <w:szCs w:val="24"/>
              </w:rPr>
              <w:t>п.</w:t>
            </w:r>
            <w:proofErr w:type="gramStart"/>
            <w:r w:rsidRPr="00BD2B44">
              <w:rPr>
                <w:rFonts w:ascii="Times New Roman" w:hAnsi="Times New Roman" w:cs="Times New Roman"/>
                <w:b/>
                <w:sz w:val="24"/>
                <w:szCs w:val="24"/>
              </w:rPr>
              <w:t>л</w:t>
            </w:r>
            <w:proofErr w:type="spellEnd"/>
            <w:proofErr w:type="gramEnd"/>
            <w:r w:rsidRPr="00BD2B44">
              <w:rPr>
                <w:rFonts w:ascii="Times New Roman" w:hAnsi="Times New Roman" w:cs="Times New Roman"/>
                <w:b/>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Курсы лекций:</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11 (102,8п.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 xml:space="preserve">16 (159,6 </w:t>
            </w:r>
            <w:proofErr w:type="spellStart"/>
            <w:r w:rsidRPr="00BD2B44">
              <w:rPr>
                <w:rFonts w:ascii="Times New Roman" w:hAnsi="Times New Roman" w:cs="Times New Roman"/>
                <w:b/>
                <w:sz w:val="24"/>
                <w:szCs w:val="24"/>
              </w:rPr>
              <w:t>п.</w:t>
            </w:r>
            <w:proofErr w:type="gramStart"/>
            <w:r w:rsidRPr="00BD2B44">
              <w:rPr>
                <w:rFonts w:ascii="Times New Roman" w:hAnsi="Times New Roman" w:cs="Times New Roman"/>
                <w:b/>
                <w:sz w:val="24"/>
                <w:szCs w:val="24"/>
              </w:rPr>
              <w:t>л</w:t>
            </w:r>
            <w:proofErr w:type="spellEnd"/>
            <w:proofErr w:type="gramEnd"/>
            <w:r w:rsidRPr="00BD2B44">
              <w:rPr>
                <w:rFonts w:ascii="Times New Roman" w:hAnsi="Times New Roman" w:cs="Times New Roman"/>
                <w:b/>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proofErr w:type="spellStart"/>
            <w:r w:rsidRPr="00BD2B44">
              <w:rPr>
                <w:rFonts w:ascii="Times New Roman" w:hAnsi="Times New Roman" w:cs="Times New Roman"/>
                <w:b/>
                <w:sz w:val="24"/>
                <w:szCs w:val="24"/>
              </w:rPr>
              <w:t>Метод</w:t>
            </w:r>
            <w:proofErr w:type="gramStart"/>
            <w:r w:rsidRPr="00BD2B44">
              <w:rPr>
                <w:rFonts w:ascii="Times New Roman" w:hAnsi="Times New Roman" w:cs="Times New Roman"/>
                <w:b/>
                <w:sz w:val="24"/>
                <w:szCs w:val="24"/>
              </w:rPr>
              <w:t>.у</w:t>
            </w:r>
            <w:proofErr w:type="gramEnd"/>
            <w:r w:rsidRPr="00BD2B44">
              <w:rPr>
                <w:rFonts w:ascii="Times New Roman" w:hAnsi="Times New Roman" w:cs="Times New Roman"/>
                <w:b/>
                <w:sz w:val="24"/>
                <w:szCs w:val="24"/>
              </w:rPr>
              <w:t>каз</w:t>
            </w:r>
            <w:proofErr w:type="spellEnd"/>
            <w:r w:rsidRPr="00BD2B44">
              <w:rPr>
                <w:rFonts w:ascii="Times New Roman" w:hAnsi="Times New Roman" w:cs="Times New Roman"/>
                <w:b/>
                <w:sz w:val="24"/>
                <w:szCs w:val="24"/>
              </w:rPr>
              <w:t>.:</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3 (8,8п.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2 (2,6п.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proofErr w:type="spellStart"/>
            <w:r w:rsidRPr="00BD2B44">
              <w:rPr>
                <w:rFonts w:ascii="Times New Roman" w:hAnsi="Times New Roman" w:cs="Times New Roman"/>
                <w:b/>
                <w:sz w:val="24"/>
                <w:szCs w:val="24"/>
              </w:rPr>
              <w:t>Метод</w:t>
            </w:r>
            <w:proofErr w:type="gramStart"/>
            <w:r w:rsidRPr="00BD2B44">
              <w:rPr>
                <w:rFonts w:ascii="Times New Roman" w:hAnsi="Times New Roman" w:cs="Times New Roman"/>
                <w:b/>
                <w:sz w:val="24"/>
                <w:szCs w:val="24"/>
              </w:rPr>
              <w:t>.р</w:t>
            </w:r>
            <w:proofErr w:type="gramEnd"/>
            <w:r w:rsidRPr="00BD2B44">
              <w:rPr>
                <w:rFonts w:ascii="Times New Roman" w:hAnsi="Times New Roman" w:cs="Times New Roman"/>
                <w:b/>
                <w:sz w:val="24"/>
                <w:szCs w:val="24"/>
              </w:rPr>
              <w:t>еком</w:t>
            </w:r>
            <w:proofErr w:type="spellEnd"/>
            <w:r w:rsidRPr="00BD2B44">
              <w:rPr>
                <w:rFonts w:ascii="Times New Roman" w:hAnsi="Times New Roman" w:cs="Times New Roman"/>
                <w:b/>
                <w:sz w:val="24"/>
                <w:szCs w:val="24"/>
              </w:rPr>
              <w:t>.:</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7 (28п.л.)</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 xml:space="preserve">23 (70,6 </w:t>
            </w:r>
            <w:proofErr w:type="spellStart"/>
            <w:r w:rsidRPr="00BD2B44">
              <w:rPr>
                <w:rFonts w:ascii="Times New Roman" w:hAnsi="Times New Roman" w:cs="Times New Roman"/>
                <w:b/>
                <w:sz w:val="24"/>
                <w:szCs w:val="24"/>
              </w:rPr>
              <w:t>п.</w:t>
            </w:r>
            <w:proofErr w:type="gramStart"/>
            <w:r w:rsidRPr="00BD2B44">
              <w:rPr>
                <w:rFonts w:ascii="Times New Roman" w:hAnsi="Times New Roman" w:cs="Times New Roman"/>
                <w:b/>
                <w:sz w:val="24"/>
                <w:szCs w:val="24"/>
              </w:rPr>
              <w:t>л</w:t>
            </w:r>
            <w:proofErr w:type="spellEnd"/>
            <w:proofErr w:type="gramEnd"/>
            <w:r w:rsidRPr="00BD2B44">
              <w:rPr>
                <w:rFonts w:ascii="Times New Roman" w:hAnsi="Times New Roman" w:cs="Times New Roman"/>
                <w:b/>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Практикумы:</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6 (42,5п.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4 (36,2п.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Словари:</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4 (28,7п.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1 (4,9п.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proofErr w:type="spellStart"/>
            <w:r w:rsidRPr="00BD2B44">
              <w:rPr>
                <w:rFonts w:ascii="Times New Roman" w:hAnsi="Times New Roman" w:cs="Times New Roman"/>
                <w:b/>
                <w:sz w:val="24"/>
                <w:szCs w:val="24"/>
              </w:rPr>
              <w:t>Днев</w:t>
            </w:r>
            <w:proofErr w:type="spellEnd"/>
            <w:r w:rsidRPr="00BD2B44">
              <w:rPr>
                <w:rFonts w:ascii="Times New Roman" w:hAnsi="Times New Roman" w:cs="Times New Roman"/>
                <w:b/>
                <w:sz w:val="24"/>
                <w:szCs w:val="24"/>
              </w:rPr>
              <w:t>. по практике:</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0</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 xml:space="preserve">1 (1,8 </w:t>
            </w:r>
            <w:proofErr w:type="spellStart"/>
            <w:r w:rsidRPr="00BD2B44">
              <w:rPr>
                <w:rFonts w:ascii="Times New Roman" w:hAnsi="Times New Roman" w:cs="Times New Roman"/>
                <w:b/>
                <w:sz w:val="24"/>
                <w:szCs w:val="24"/>
              </w:rPr>
              <w:t>п.</w:t>
            </w:r>
            <w:proofErr w:type="gramStart"/>
            <w:r w:rsidRPr="00BD2B44">
              <w:rPr>
                <w:rFonts w:ascii="Times New Roman" w:hAnsi="Times New Roman" w:cs="Times New Roman"/>
                <w:b/>
                <w:sz w:val="24"/>
                <w:szCs w:val="24"/>
              </w:rPr>
              <w:t>л</w:t>
            </w:r>
            <w:proofErr w:type="spellEnd"/>
            <w:proofErr w:type="gramEnd"/>
            <w:r w:rsidRPr="00BD2B44">
              <w:rPr>
                <w:rFonts w:ascii="Times New Roman" w:hAnsi="Times New Roman" w:cs="Times New Roman"/>
                <w:b/>
                <w:sz w:val="24"/>
                <w:szCs w:val="24"/>
              </w:rPr>
              <w:t>.)</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Справочно-</w:t>
            </w:r>
            <w:proofErr w:type="spellStart"/>
            <w:r w:rsidRPr="00BD2B44">
              <w:rPr>
                <w:rFonts w:ascii="Times New Roman" w:hAnsi="Times New Roman" w:cs="Times New Roman"/>
                <w:b/>
                <w:sz w:val="24"/>
                <w:szCs w:val="24"/>
              </w:rPr>
              <w:t>метод</w:t>
            </w:r>
            <w:proofErr w:type="gramStart"/>
            <w:r w:rsidRPr="00BD2B44">
              <w:rPr>
                <w:rFonts w:ascii="Times New Roman" w:hAnsi="Times New Roman" w:cs="Times New Roman"/>
                <w:b/>
                <w:sz w:val="24"/>
                <w:szCs w:val="24"/>
              </w:rPr>
              <w:t>.п</w:t>
            </w:r>
            <w:proofErr w:type="gramEnd"/>
            <w:r w:rsidRPr="00BD2B44">
              <w:rPr>
                <w:rFonts w:ascii="Times New Roman" w:hAnsi="Times New Roman" w:cs="Times New Roman"/>
                <w:b/>
                <w:sz w:val="24"/>
                <w:szCs w:val="24"/>
              </w:rPr>
              <w:t>особие</w:t>
            </w:r>
            <w:proofErr w:type="spellEnd"/>
            <w:r w:rsidRPr="00BD2B44">
              <w:rPr>
                <w:rFonts w:ascii="Times New Roman" w:hAnsi="Times New Roman" w:cs="Times New Roman"/>
                <w:b/>
                <w:sz w:val="24"/>
                <w:szCs w:val="24"/>
              </w:rPr>
              <w:t>:</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0</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 xml:space="preserve">5 (61,9 </w:t>
            </w:r>
            <w:proofErr w:type="spellStart"/>
            <w:r w:rsidRPr="00BD2B44">
              <w:rPr>
                <w:rFonts w:ascii="Times New Roman" w:hAnsi="Times New Roman" w:cs="Times New Roman"/>
                <w:b/>
                <w:sz w:val="24"/>
                <w:szCs w:val="24"/>
              </w:rPr>
              <w:t>п.</w:t>
            </w:r>
            <w:proofErr w:type="gramStart"/>
            <w:r w:rsidRPr="00BD2B44">
              <w:rPr>
                <w:rFonts w:ascii="Times New Roman" w:hAnsi="Times New Roman" w:cs="Times New Roman"/>
                <w:b/>
                <w:sz w:val="24"/>
                <w:szCs w:val="24"/>
              </w:rPr>
              <w:t>л</w:t>
            </w:r>
            <w:proofErr w:type="spellEnd"/>
            <w:proofErr w:type="gramEnd"/>
            <w:r w:rsidRPr="00BD2B44">
              <w:rPr>
                <w:rFonts w:ascii="Times New Roman" w:hAnsi="Times New Roman" w:cs="Times New Roman"/>
                <w:b/>
                <w:sz w:val="24"/>
                <w:szCs w:val="24"/>
              </w:rPr>
              <w:t>.)</w:t>
            </w:r>
          </w:p>
          <w:p w:rsidR="00BD2B44" w:rsidRPr="00BD2B44" w:rsidRDefault="00BD2B44" w:rsidP="00BD2B44">
            <w:pPr>
              <w:tabs>
                <w:tab w:val="left" w:pos="3686"/>
              </w:tabs>
              <w:jc w:val="center"/>
              <w:rPr>
                <w:rFonts w:ascii="Times New Roman" w:hAnsi="Times New Roman" w:cs="Times New Roman"/>
                <w:b/>
                <w:color w:val="FF0000"/>
                <w:sz w:val="24"/>
                <w:szCs w:val="24"/>
              </w:rPr>
            </w:pP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Сборник задач:</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1 (24,3п.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0</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proofErr w:type="spellStart"/>
            <w:r w:rsidRPr="00BD2B44">
              <w:rPr>
                <w:rFonts w:ascii="Times New Roman" w:hAnsi="Times New Roman" w:cs="Times New Roman"/>
                <w:b/>
                <w:sz w:val="24"/>
                <w:szCs w:val="24"/>
              </w:rPr>
              <w:t>Сборн</w:t>
            </w:r>
            <w:proofErr w:type="gramStart"/>
            <w:r w:rsidRPr="00BD2B44">
              <w:rPr>
                <w:rFonts w:ascii="Times New Roman" w:hAnsi="Times New Roman" w:cs="Times New Roman"/>
                <w:b/>
                <w:sz w:val="24"/>
                <w:szCs w:val="24"/>
              </w:rPr>
              <w:t>.т</w:t>
            </w:r>
            <w:proofErr w:type="gramEnd"/>
            <w:r w:rsidRPr="00BD2B44">
              <w:rPr>
                <w:rFonts w:ascii="Times New Roman" w:hAnsi="Times New Roman" w:cs="Times New Roman"/>
                <w:b/>
                <w:sz w:val="24"/>
                <w:szCs w:val="24"/>
              </w:rPr>
              <w:t>ест.задан</w:t>
            </w:r>
            <w:proofErr w:type="spellEnd"/>
            <w:r w:rsidRPr="00BD2B44">
              <w:rPr>
                <w:rFonts w:ascii="Times New Roman" w:hAnsi="Times New Roman" w:cs="Times New Roman"/>
                <w:b/>
                <w:sz w:val="24"/>
                <w:szCs w:val="24"/>
              </w:rPr>
              <w:t>:</w:t>
            </w:r>
          </w:p>
        </w:tc>
        <w:tc>
          <w:tcPr>
            <w:tcW w:w="4110" w:type="dxa"/>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2 (15,4п.</w:t>
            </w:r>
            <w:proofErr w:type="gramStart"/>
            <w:r w:rsidRPr="00BD2B44">
              <w:rPr>
                <w:rFonts w:ascii="Times New Roman" w:hAnsi="Times New Roman" w:cs="Times New Roman"/>
                <w:b/>
                <w:sz w:val="24"/>
                <w:szCs w:val="24"/>
              </w:rPr>
              <w:t>л</w:t>
            </w:r>
            <w:proofErr w:type="gramEnd"/>
            <w:r w:rsidRPr="00BD2B44">
              <w:rPr>
                <w:rFonts w:ascii="Times New Roman" w:hAnsi="Times New Roman" w:cs="Times New Roman"/>
                <w:b/>
                <w:sz w:val="24"/>
                <w:szCs w:val="24"/>
              </w:rPr>
              <w:t>.)</w:t>
            </w:r>
          </w:p>
        </w:tc>
        <w:tc>
          <w:tcPr>
            <w:tcW w:w="4360" w:type="dxa"/>
            <w:shd w:val="clear" w:color="auto" w:fill="FFFF00"/>
          </w:tcPr>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0</w:t>
            </w:r>
          </w:p>
        </w:tc>
      </w:tr>
      <w:tr w:rsidR="00BD2B44" w:rsidRPr="00BD2B44" w:rsidTr="00BD2B44">
        <w:trPr>
          <w:jc w:val="center"/>
        </w:trPr>
        <w:tc>
          <w:tcPr>
            <w:tcW w:w="1101" w:type="dxa"/>
          </w:tcPr>
          <w:p w:rsidR="00BD2B44" w:rsidRPr="00BD2B44" w:rsidRDefault="00BD2B44" w:rsidP="00BD2B44">
            <w:pPr>
              <w:tabs>
                <w:tab w:val="left" w:pos="3686"/>
              </w:tabs>
              <w:jc w:val="center"/>
              <w:rPr>
                <w:rFonts w:ascii="Times New Roman" w:hAnsi="Times New Roman" w:cs="Times New Roman"/>
                <w:b/>
                <w:sz w:val="24"/>
                <w:szCs w:val="24"/>
              </w:rPr>
            </w:pPr>
          </w:p>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sz w:val="24"/>
                <w:szCs w:val="24"/>
              </w:rPr>
              <w:t>ИТОГО</w:t>
            </w:r>
          </w:p>
        </w:tc>
        <w:tc>
          <w:tcPr>
            <w:tcW w:w="4110" w:type="dxa"/>
          </w:tcPr>
          <w:p w:rsidR="00BD2B44" w:rsidRPr="00BD2B44" w:rsidRDefault="00BD2B44" w:rsidP="00BD2B44">
            <w:pPr>
              <w:tabs>
                <w:tab w:val="left" w:pos="3686"/>
              </w:tabs>
              <w:jc w:val="center"/>
              <w:rPr>
                <w:rFonts w:ascii="Times New Roman" w:hAnsi="Times New Roman" w:cs="Times New Roman"/>
                <w:b/>
                <w:color w:val="FF0000"/>
                <w:sz w:val="24"/>
                <w:szCs w:val="24"/>
              </w:rPr>
            </w:pPr>
          </w:p>
          <w:p w:rsidR="00BD2B44" w:rsidRPr="00BD2B44" w:rsidRDefault="00BD2B44" w:rsidP="00BD2B44">
            <w:pPr>
              <w:tabs>
                <w:tab w:val="left" w:pos="3686"/>
              </w:tabs>
              <w:jc w:val="center"/>
              <w:rPr>
                <w:rFonts w:ascii="Times New Roman" w:hAnsi="Times New Roman" w:cs="Times New Roman"/>
                <w:b/>
                <w:sz w:val="24"/>
                <w:szCs w:val="24"/>
              </w:rPr>
            </w:pPr>
            <w:r w:rsidRPr="00BD2B44">
              <w:rPr>
                <w:rFonts w:ascii="Times New Roman" w:hAnsi="Times New Roman" w:cs="Times New Roman"/>
                <w:b/>
                <w:color w:val="FF0000"/>
                <w:sz w:val="24"/>
                <w:szCs w:val="24"/>
              </w:rPr>
              <w:t>496 (1371,8п.</w:t>
            </w:r>
            <w:proofErr w:type="gramStart"/>
            <w:r w:rsidRPr="00BD2B44">
              <w:rPr>
                <w:rFonts w:ascii="Times New Roman" w:hAnsi="Times New Roman" w:cs="Times New Roman"/>
                <w:b/>
                <w:color w:val="FF0000"/>
                <w:sz w:val="24"/>
                <w:szCs w:val="24"/>
              </w:rPr>
              <w:t>л</w:t>
            </w:r>
            <w:proofErr w:type="gramEnd"/>
            <w:r w:rsidRPr="00BD2B44">
              <w:rPr>
                <w:rFonts w:ascii="Times New Roman" w:hAnsi="Times New Roman" w:cs="Times New Roman"/>
                <w:b/>
                <w:color w:val="FF0000"/>
                <w:sz w:val="24"/>
                <w:szCs w:val="24"/>
              </w:rPr>
              <w:t>.)</w:t>
            </w:r>
          </w:p>
        </w:tc>
        <w:tc>
          <w:tcPr>
            <w:tcW w:w="4360" w:type="dxa"/>
            <w:shd w:val="clear" w:color="auto" w:fill="FFFF00"/>
          </w:tcPr>
          <w:p w:rsidR="00BD2B44" w:rsidRPr="00BD2B44" w:rsidRDefault="00BD2B44" w:rsidP="00BD2B44">
            <w:pPr>
              <w:jc w:val="center"/>
              <w:rPr>
                <w:rFonts w:ascii="Times New Roman" w:hAnsi="Times New Roman" w:cs="Times New Roman"/>
                <w:b/>
                <w:color w:val="FF0000"/>
                <w:sz w:val="24"/>
                <w:szCs w:val="24"/>
              </w:rPr>
            </w:pPr>
          </w:p>
          <w:p w:rsidR="00BD2B44" w:rsidRPr="00BD2B44" w:rsidRDefault="00BD2B44" w:rsidP="00BD2B44">
            <w:pPr>
              <w:jc w:val="center"/>
              <w:rPr>
                <w:rFonts w:ascii="Times New Roman" w:hAnsi="Times New Roman" w:cs="Times New Roman"/>
                <w:b/>
                <w:sz w:val="24"/>
                <w:szCs w:val="24"/>
              </w:rPr>
            </w:pPr>
            <w:r w:rsidRPr="00BD2B44">
              <w:rPr>
                <w:rFonts w:ascii="Times New Roman" w:hAnsi="Times New Roman" w:cs="Times New Roman"/>
                <w:b/>
                <w:color w:val="FF0000"/>
                <w:sz w:val="24"/>
                <w:szCs w:val="24"/>
              </w:rPr>
              <w:t>823 (2216,2п.</w:t>
            </w:r>
            <w:proofErr w:type="gramStart"/>
            <w:r w:rsidRPr="00BD2B44">
              <w:rPr>
                <w:rFonts w:ascii="Times New Roman" w:hAnsi="Times New Roman" w:cs="Times New Roman"/>
                <w:b/>
                <w:color w:val="FF0000"/>
                <w:sz w:val="24"/>
                <w:szCs w:val="24"/>
              </w:rPr>
              <w:t>л</w:t>
            </w:r>
            <w:proofErr w:type="gramEnd"/>
            <w:r w:rsidRPr="00BD2B44">
              <w:rPr>
                <w:rFonts w:ascii="Times New Roman" w:hAnsi="Times New Roman" w:cs="Times New Roman"/>
                <w:b/>
                <w:color w:val="FF0000"/>
                <w:sz w:val="24"/>
                <w:szCs w:val="24"/>
              </w:rPr>
              <w:t>.)</w:t>
            </w:r>
          </w:p>
          <w:p w:rsidR="00BD2B44" w:rsidRPr="00BD2B44" w:rsidRDefault="00BD2B44" w:rsidP="00BD2B44">
            <w:pPr>
              <w:tabs>
                <w:tab w:val="left" w:pos="3686"/>
              </w:tabs>
              <w:jc w:val="center"/>
              <w:rPr>
                <w:rFonts w:ascii="Times New Roman" w:hAnsi="Times New Roman" w:cs="Times New Roman"/>
                <w:b/>
                <w:color w:val="FF0000"/>
                <w:sz w:val="24"/>
                <w:szCs w:val="24"/>
              </w:rPr>
            </w:pPr>
          </w:p>
        </w:tc>
      </w:tr>
    </w:tbl>
    <w:p w:rsidR="00BD2B44" w:rsidRPr="00BD2B44" w:rsidRDefault="00BD2B44" w:rsidP="00BD2B44">
      <w:pPr>
        <w:tabs>
          <w:tab w:val="left" w:pos="3686"/>
        </w:tabs>
        <w:spacing w:after="0" w:line="240" w:lineRule="auto"/>
        <w:rPr>
          <w:rFonts w:ascii="Times New Roman" w:eastAsia="Times New Roman" w:hAnsi="Times New Roman" w:cs="Times New Roman"/>
          <w:b/>
          <w:sz w:val="20"/>
          <w:szCs w:val="20"/>
          <w:lang w:eastAsia="ru-RU"/>
        </w:rPr>
      </w:pP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p>
    <w:p w:rsidR="00BD2B44" w:rsidRPr="00BD2B44" w:rsidRDefault="00BD2B44" w:rsidP="00BD2B44">
      <w:pPr>
        <w:spacing w:after="0" w:line="240" w:lineRule="auto"/>
        <w:ind w:left="1080"/>
        <w:contextualSpacing/>
        <w:rPr>
          <w:rFonts w:ascii="Times New Roman" w:eastAsia="Calibri" w:hAnsi="Times New Roman" w:cs="Times New Roman"/>
          <w:b/>
          <w:sz w:val="28"/>
          <w:szCs w:val="28"/>
        </w:rPr>
      </w:pPr>
    </w:p>
    <w:p w:rsidR="00BD2B44" w:rsidRPr="00BD2B44" w:rsidRDefault="00BD2B44" w:rsidP="00BD2B44">
      <w:pPr>
        <w:spacing w:after="0" w:line="240" w:lineRule="auto"/>
        <w:contextualSpacing/>
        <w:jc w:val="center"/>
        <w:rPr>
          <w:rFonts w:ascii="Times New Roman" w:eastAsia="Calibri" w:hAnsi="Times New Roman" w:cs="Times New Roman"/>
          <w:b/>
          <w:sz w:val="28"/>
          <w:szCs w:val="28"/>
        </w:rPr>
      </w:pPr>
    </w:p>
    <w:p w:rsidR="00BD2B44" w:rsidRPr="00BD2B44" w:rsidRDefault="00C83CAA" w:rsidP="00BD2B44">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D2B44" w:rsidRPr="00BD2B44">
        <w:rPr>
          <w:rFonts w:ascii="Times New Roman" w:eastAsia="Times New Roman" w:hAnsi="Times New Roman" w:cs="Times New Roman"/>
          <w:sz w:val="28"/>
          <w:szCs w:val="28"/>
          <w:lang w:eastAsia="ru-RU"/>
        </w:rPr>
        <w:t xml:space="preserve"> Российско-Таджикском (Славянском) университете разрабатывались </w:t>
      </w:r>
      <w:r w:rsidR="00BD2B44" w:rsidRPr="00BD2B44">
        <w:rPr>
          <w:rFonts w:ascii="Times New Roman" w:eastAsia="Times New Roman" w:hAnsi="Times New Roman" w:cs="Times New Roman"/>
          <w:b/>
          <w:sz w:val="28"/>
          <w:szCs w:val="28"/>
          <w:lang w:eastAsia="ru-RU"/>
        </w:rPr>
        <w:t>10 научных проектов</w:t>
      </w:r>
      <w:r w:rsidR="00BD2B44" w:rsidRPr="00BD2B44">
        <w:rPr>
          <w:rFonts w:ascii="Times New Roman" w:eastAsia="Times New Roman" w:hAnsi="Times New Roman" w:cs="Times New Roman"/>
          <w:sz w:val="28"/>
          <w:szCs w:val="28"/>
          <w:lang w:eastAsia="ru-RU"/>
        </w:rPr>
        <w:t xml:space="preserve">, финансируемых из бюджета РТ: </w:t>
      </w:r>
    </w:p>
    <w:p w:rsidR="00BD2B44" w:rsidRPr="00BD2B44" w:rsidRDefault="00BD2B44" w:rsidP="00BD2B44">
      <w:pPr>
        <w:spacing w:after="0" w:line="240" w:lineRule="auto"/>
        <w:ind w:firstLine="567"/>
        <w:contextualSpacing/>
        <w:jc w:val="both"/>
        <w:rPr>
          <w:rFonts w:ascii="Times New Roman" w:eastAsia="Times New Roman" w:hAnsi="Times New Roman" w:cs="Times New Roman"/>
          <w:sz w:val="28"/>
          <w:szCs w:val="28"/>
          <w:lang w:eastAsia="ru-RU"/>
        </w:rPr>
      </w:pPr>
    </w:p>
    <w:p w:rsidR="00BD2B44" w:rsidRPr="00BD2B44" w:rsidRDefault="00BD2B44" w:rsidP="00BD2B44">
      <w:pPr>
        <w:tabs>
          <w:tab w:val="left" w:pos="851"/>
          <w:tab w:val="left" w:pos="1134"/>
          <w:tab w:val="left" w:pos="1843"/>
          <w:tab w:val="left" w:pos="2127"/>
        </w:tabs>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b/>
          <w:sz w:val="28"/>
          <w:szCs w:val="28"/>
          <w:lang w:eastAsia="ru-RU"/>
        </w:rPr>
        <w:t>1. «Правовое обеспечение благоприятного предпринимательского климата в Таджикистане» (2015-2019 гг.).</w:t>
      </w:r>
      <w:r w:rsidRPr="00BD2B44">
        <w:rPr>
          <w:rFonts w:ascii="Times New Roman" w:eastAsia="Times New Roman" w:hAnsi="Times New Roman" w:cs="Times New Roman"/>
          <w:sz w:val="28"/>
          <w:szCs w:val="28"/>
          <w:lang w:eastAsia="ru-RU"/>
        </w:rPr>
        <w:t xml:space="preserve"> </w:t>
      </w:r>
    </w:p>
    <w:p w:rsidR="00BD2B44" w:rsidRPr="00BD2B44" w:rsidRDefault="00BD2B44" w:rsidP="00BD2B44">
      <w:pPr>
        <w:tabs>
          <w:tab w:val="left" w:pos="851"/>
          <w:tab w:val="left" w:pos="1134"/>
          <w:tab w:val="left" w:pos="1843"/>
          <w:tab w:val="left" w:pos="2127"/>
        </w:tabs>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ГР № 0115</w:t>
      </w:r>
      <w:r w:rsidRPr="00BD2B44">
        <w:rPr>
          <w:rFonts w:ascii="Times New Roman" w:eastAsia="Times New Roman" w:hAnsi="Times New Roman" w:cs="Times New Roman"/>
          <w:sz w:val="28"/>
          <w:szCs w:val="28"/>
          <w:lang w:val="en-US" w:eastAsia="ru-RU"/>
        </w:rPr>
        <w:t>TJ</w:t>
      </w:r>
      <w:r w:rsidRPr="00BD2B44">
        <w:rPr>
          <w:rFonts w:ascii="Times New Roman" w:eastAsia="Times New Roman" w:hAnsi="Times New Roman" w:cs="Times New Roman"/>
          <w:sz w:val="28"/>
          <w:szCs w:val="28"/>
          <w:lang w:eastAsia="ru-RU"/>
        </w:rPr>
        <w:t xml:space="preserve">00417. </w:t>
      </w:r>
    </w:p>
    <w:p w:rsidR="00BD2B44" w:rsidRPr="00BD2B44" w:rsidRDefault="00BD2B44" w:rsidP="00BD2B44">
      <w:pPr>
        <w:tabs>
          <w:tab w:val="left" w:pos="851"/>
          <w:tab w:val="left" w:pos="1134"/>
          <w:tab w:val="left" w:pos="1843"/>
          <w:tab w:val="left" w:pos="2127"/>
        </w:tabs>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Руководитель проекта: </w:t>
      </w:r>
      <w:proofErr w:type="spellStart"/>
      <w:r w:rsidRPr="00BD2B44">
        <w:rPr>
          <w:rFonts w:ascii="Times New Roman" w:eastAsia="Times New Roman" w:hAnsi="Times New Roman" w:cs="Times New Roman"/>
          <w:sz w:val="28"/>
          <w:szCs w:val="28"/>
          <w:lang w:eastAsia="ru-RU"/>
        </w:rPr>
        <w:t>д.ю.н</w:t>
      </w:r>
      <w:proofErr w:type="spellEnd"/>
      <w:r w:rsidRPr="00BD2B44">
        <w:rPr>
          <w:rFonts w:ascii="Times New Roman" w:eastAsia="Times New Roman" w:hAnsi="Times New Roman" w:cs="Times New Roman"/>
          <w:sz w:val="28"/>
          <w:szCs w:val="28"/>
          <w:lang w:eastAsia="ru-RU"/>
        </w:rPr>
        <w:t>., доцент Султанова Т.И.</w:t>
      </w:r>
      <w:r w:rsidRPr="00BD2B44">
        <w:rPr>
          <w:rFonts w:ascii="Times New Roman" w:eastAsia="Times New Roman" w:hAnsi="Times New Roman" w:cs="Times New Roman"/>
          <w:b/>
          <w:sz w:val="28"/>
          <w:szCs w:val="28"/>
          <w:lang w:eastAsia="ru-RU"/>
        </w:rPr>
        <w:t xml:space="preserve"> </w:t>
      </w:r>
    </w:p>
    <w:p w:rsidR="00BD2B44" w:rsidRPr="00BD2B44" w:rsidRDefault="00BD2B44" w:rsidP="00BD2B44">
      <w:pPr>
        <w:tabs>
          <w:tab w:val="left" w:pos="993"/>
        </w:tabs>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По результатам исследований </w:t>
      </w:r>
      <w:proofErr w:type="gramStart"/>
      <w:r w:rsidRPr="00BD2B44">
        <w:rPr>
          <w:rFonts w:ascii="Times New Roman" w:eastAsia="Times New Roman" w:hAnsi="Times New Roman" w:cs="Times New Roman"/>
          <w:sz w:val="28"/>
          <w:szCs w:val="28"/>
          <w:lang w:eastAsia="ru-RU"/>
        </w:rPr>
        <w:t>опубликованы</w:t>
      </w:r>
      <w:proofErr w:type="gramEnd"/>
      <w:r w:rsidRPr="00BD2B44">
        <w:rPr>
          <w:rFonts w:ascii="Times New Roman" w:eastAsia="Times New Roman" w:hAnsi="Times New Roman" w:cs="Times New Roman"/>
          <w:sz w:val="28"/>
          <w:szCs w:val="28"/>
          <w:lang w:eastAsia="ru-RU"/>
        </w:rPr>
        <w:t xml:space="preserve"> 9 научных статей.</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На основе материалов научного исследования исполнителями доработаны курсы лекций, методические материалы по дисциплинам: «Предпринимательское право», «Правовое регулирование рынка ценных бумаг», «Экологическое право», «Страховые правоотношения», «Конкурентное право».</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Сумма финансирования - 21720 сомони. Все средства освоены согласно утвержденной смете. </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p>
    <w:p w:rsidR="00BD2B44" w:rsidRPr="00BD2B44" w:rsidRDefault="00BD2B44" w:rsidP="00BD2B44">
      <w:pPr>
        <w:spacing w:after="0" w:line="240" w:lineRule="auto"/>
        <w:jc w:val="both"/>
        <w:rPr>
          <w:rFonts w:ascii="Times New Roman" w:eastAsia="Times New Roman" w:hAnsi="Times New Roman" w:cs="Times New Roman"/>
          <w:b/>
          <w:bCs/>
          <w:sz w:val="28"/>
          <w:szCs w:val="28"/>
          <w:lang w:eastAsia="ru-RU"/>
        </w:rPr>
      </w:pPr>
      <w:r w:rsidRPr="00BD2B44">
        <w:rPr>
          <w:rFonts w:ascii="Times New Roman" w:eastAsia="Times New Roman" w:hAnsi="Times New Roman" w:cs="Times New Roman"/>
          <w:b/>
          <w:sz w:val="28"/>
          <w:szCs w:val="28"/>
          <w:lang w:eastAsia="ru-RU"/>
        </w:rPr>
        <w:t>2. «</w:t>
      </w:r>
      <w:r w:rsidRPr="00BD2B44">
        <w:rPr>
          <w:rFonts w:ascii="Times New Roman" w:eastAsia="Times New Roman" w:hAnsi="Times New Roman" w:cs="Times New Roman"/>
          <w:b/>
          <w:bCs/>
          <w:sz w:val="28"/>
          <w:szCs w:val="28"/>
          <w:lang w:eastAsia="ru-RU"/>
        </w:rPr>
        <w:t>Краткая энциклопедия журналистики Таджикистана»</w:t>
      </w:r>
      <w:r w:rsidRPr="00BD2B44">
        <w:rPr>
          <w:rFonts w:ascii="Times New Roman" w:eastAsia="Times New Roman" w:hAnsi="Times New Roman" w:cs="Times New Roman"/>
          <w:b/>
          <w:sz w:val="28"/>
          <w:szCs w:val="28"/>
          <w:lang w:eastAsia="ru-RU"/>
        </w:rPr>
        <w:t xml:space="preserve"> (2015-2019 гг.)</w:t>
      </w:r>
      <w:r w:rsidRPr="00BD2B44">
        <w:rPr>
          <w:rFonts w:ascii="Times New Roman" w:eastAsia="Times New Roman" w:hAnsi="Times New Roman" w:cs="Times New Roman"/>
          <w:b/>
          <w:bCs/>
          <w:sz w:val="28"/>
          <w:szCs w:val="28"/>
          <w:lang w:eastAsia="ru-RU"/>
        </w:rPr>
        <w:t xml:space="preserve">.  </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ГР № 0115ТУ00419. </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Руководитель проекта: д.ф.н., доцент </w:t>
      </w:r>
      <w:proofErr w:type="spellStart"/>
      <w:r w:rsidRPr="00BD2B44">
        <w:rPr>
          <w:rFonts w:ascii="Times New Roman" w:eastAsia="Times New Roman" w:hAnsi="Times New Roman" w:cs="Times New Roman"/>
          <w:sz w:val="28"/>
          <w:szCs w:val="28"/>
          <w:lang w:eastAsia="ru-RU"/>
        </w:rPr>
        <w:t>Муллоев</w:t>
      </w:r>
      <w:proofErr w:type="spellEnd"/>
      <w:r w:rsidRPr="00BD2B44">
        <w:rPr>
          <w:rFonts w:ascii="Times New Roman" w:eastAsia="Times New Roman" w:hAnsi="Times New Roman" w:cs="Times New Roman"/>
          <w:sz w:val="28"/>
          <w:szCs w:val="28"/>
          <w:lang w:eastAsia="ru-RU"/>
        </w:rPr>
        <w:t xml:space="preserve"> Ш.Б. </w:t>
      </w:r>
    </w:p>
    <w:p w:rsidR="00BD2B44" w:rsidRPr="00BD2B44" w:rsidRDefault="00BD2B44" w:rsidP="00BD2B44">
      <w:pPr>
        <w:tabs>
          <w:tab w:val="left" w:pos="993"/>
        </w:tabs>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По результатам исследований </w:t>
      </w:r>
      <w:proofErr w:type="gramStart"/>
      <w:r w:rsidRPr="00BD2B44">
        <w:rPr>
          <w:rFonts w:ascii="Times New Roman" w:eastAsia="Times New Roman" w:hAnsi="Times New Roman" w:cs="Times New Roman"/>
          <w:sz w:val="28"/>
          <w:szCs w:val="28"/>
          <w:lang w:eastAsia="ru-RU"/>
        </w:rPr>
        <w:t>опубликованы</w:t>
      </w:r>
      <w:proofErr w:type="gramEnd"/>
      <w:r w:rsidRPr="00BD2B44">
        <w:rPr>
          <w:rFonts w:ascii="Times New Roman" w:eastAsia="Times New Roman" w:hAnsi="Times New Roman" w:cs="Times New Roman"/>
          <w:sz w:val="28"/>
          <w:szCs w:val="28"/>
          <w:lang w:eastAsia="ru-RU"/>
        </w:rPr>
        <w:t xml:space="preserve"> 1 монография, 7 статей. </w:t>
      </w:r>
    </w:p>
    <w:p w:rsidR="00BD2B44" w:rsidRPr="00BD2B44" w:rsidRDefault="00BD2B44" w:rsidP="00BD2B44">
      <w:pPr>
        <w:spacing w:after="0" w:line="240" w:lineRule="auto"/>
        <w:jc w:val="both"/>
        <w:rPr>
          <w:rFonts w:ascii="Times New Roman" w:eastAsia="Calibri" w:hAnsi="Times New Roman" w:cs="Times New Roman"/>
          <w:sz w:val="28"/>
          <w:szCs w:val="28"/>
        </w:rPr>
      </w:pPr>
      <w:r w:rsidRPr="00BD2B44">
        <w:rPr>
          <w:rFonts w:ascii="Times New Roman" w:eastAsia="Calibri" w:hAnsi="Times New Roman" w:cs="Times New Roman"/>
          <w:sz w:val="28"/>
          <w:szCs w:val="28"/>
        </w:rPr>
        <w:t xml:space="preserve">Обработанные материалы используются в учебном процессе, а именно в ходе преподавания таких дисциплин, как «История таджикской журналистики», </w:t>
      </w:r>
      <w:r w:rsidRPr="00BD2B44">
        <w:rPr>
          <w:rFonts w:ascii="Times New Roman" w:eastAsia="Calibri" w:hAnsi="Times New Roman" w:cs="Times New Roman"/>
          <w:sz w:val="28"/>
          <w:szCs w:val="28"/>
        </w:rPr>
        <w:lastRenderedPageBreak/>
        <w:t>«История персидско-таджикской публицистики», «Современная таджикская журналистика».</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Сумма финансирования - </w:t>
      </w:r>
      <w:r w:rsidRPr="00BD2B44">
        <w:rPr>
          <w:rFonts w:ascii="Times New Roman" w:eastAsia="Times New Roman" w:hAnsi="Times New Roman" w:cs="Times New Roman"/>
          <w:bCs/>
          <w:sz w:val="28"/>
          <w:szCs w:val="28"/>
          <w:lang w:eastAsia="ru-RU"/>
        </w:rPr>
        <w:t>27170</w:t>
      </w:r>
      <w:r w:rsidRPr="00BD2B44">
        <w:rPr>
          <w:rFonts w:ascii="Times New Roman" w:eastAsia="Times New Roman" w:hAnsi="Times New Roman" w:cs="Times New Roman"/>
          <w:sz w:val="28"/>
          <w:szCs w:val="28"/>
          <w:lang w:eastAsia="ru-RU"/>
        </w:rPr>
        <w:t xml:space="preserve"> сомони. Все средства освоены согласно утвержденной смете. </w:t>
      </w:r>
    </w:p>
    <w:p w:rsidR="00BD2B44" w:rsidRPr="00BD2B44" w:rsidRDefault="00BD2B44" w:rsidP="00BD2B44">
      <w:pPr>
        <w:spacing w:after="0" w:line="240" w:lineRule="auto"/>
        <w:jc w:val="both"/>
        <w:rPr>
          <w:rFonts w:ascii="Times New Roman" w:eastAsia="Times New Roman" w:hAnsi="Times New Roman" w:cs="Times New Roman"/>
          <w:b/>
          <w:sz w:val="28"/>
          <w:szCs w:val="28"/>
          <w:lang w:eastAsia="ru-RU"/>
        </w:rPr>
      </w:pP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b/>
          <w:sz w:val="28"/>
          <w:szCs w:val="28"/>
          <w:lang w:eastAsia="ru-RU"/>
        </w:rPr>
        <w:t>3. «Разработка эффективных финансово-кредитных механизмов устойчивого экономического роста в Республике Таджикистан» (2016-2020 годы).</w:t>
      </w:r>
      <w:r w:rsidRPr="00BD2B44">
        <w:rPr>
          <w:rFonts w:ascii="Times New Roman" w:eastAsia="Times New Roman" w:hAnsi="Times New Roman" w:cs="Times New Roman"/>
          <w:sz w:val="28"/>
          <w:szCs w:val="28"/>
          <w:lang w:eastAsia="ru-RU"/>
        </w:rPr>
        <w:t xml:space="preserve"> </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ГР № 0116 </w:t>
      </w:r>
      <w:r w:rsidRPr="00BD2B44">
        <w:rPr>
          <w:rFonts w:ascii="Times New Roman" w:eastAsia="Times New Roman" w:hAnsi="Times New Roman" w:cs="Times New Roman"/>
          <w:sz w:val="28"/>
          <w:szCs w:val="28"/>
          <w:lang w:val="en-US" w:eastAsia="ru-RU"/>
        </w:rPr>
        <w:t>TJ</w:t>
      </w:r>
      <w:r w:rsidRPr="00BD2B44">
        <w:rPr>
          <w:rFonts w:ascii="Times New Roman" w:eastAsia="Times New Roman" w:hAnsi="Times New Roman" w:cs="Times New Roman"/>
          <w:sz w:val="28"/>
          <w:szCs w:val="28"/>
          <w:lang w:eastAsia="ru-RU"/>
        </w:rPr>
        <w:t xml:space="preserve"> 00491. </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Руководитель проекта: к.э.н., доцент </w:t>
      </w:r>
      <w:proofErr w:type="spellStart"/>
      <w:r w:rsidRPr="00BD2B44">
        <w:rPr>
          <w:rFonts w:ascii="Times New Roman" w:eastAsia="Times New Roman" w:hAnsi="Times New Roman" w:cs="Times New Roman"/>
          <w:sz w:val="28"/>
          <w:szCs w:val="28"/>
          <w:lang w:eastAsia="ru-RU"/>
        </w:rPr>
        <w:t>Миразизов</w:t>
      </w:r>
      <w:proofErr w:type="spellEnd"/>
      <w:r w:rsidRPr="00BD2B44">
        <w:rPr>
          <w:rFonts w:ascii="Times New Roman" w:eastAsia="Times New Roman" w:hAnsi="Times New Roman" w:cs="Times New Roman"/>
          <w:sz w:val="28"/>
          <w:szCs w:val="28"/>
          <w:lang w:eastAsia="ru-RU"/>
        </w:rPr>
        <w:t xml:space="preserve"> А. Х. </w:t>
      </w:r>
    </w:p>
    <w:p w:rsidR="00BD2B44" w:rsidRPr="00BD2B44" w:rsidRDefault="00BD2B44" w:rsidP="00BD2B44">
      <w:pPr>
        <w:tabs>
          <w:tab w:val="left" w:pos="0"/>
        </w:tabs>
        <w:spacing w:after="0" w:line="240" w:lineRule="auto"/>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По результатам исследований опубликованы</w:t>
      </w:r>
      <w:r w:rsidRPr="00BD2B44">
        <w:rPr>
          <w:rFonts w:ascii="Times New Roman" w:eastAsia="Times New Roman" w:hAnsi="Times New Roman" w:cs="Times New Roman"/>
          <w:b/>
          <w:sz w:val="28"/>
          <w:szCs w:val="28"/>
          <w:lang w:eastAsia="ru-RU"/>
        </w:rPr>
        <w:t xml:space="preserve"> </w:t>
      </w:r>
      <w:r w:rsidRPr="00BD2B44">
        <w:rPr>
          <w:rFonts w:ascii="Times New Roman" w:eastAsia="Times New Roman" w:hAnsi="Times New Roman" w:cs="Times New Roman"/>
          <w:sz w:val="28"/>
          <w:szCs w:val="28"/>
          <w:lang w:eastAsia="ru-RU"/>
        </w:rPr>
        <w:t xml:space="preserve">2 монографии (из них - 1 </w:t>
      </w:r>
      <w:proofErr w:type="gramStart"/>
      <w:r w:rsidRPr="00BD2B44">
        <w:rPr>
          <w:rFonts w:ascii="Times New Roman" w:eastAsia="Times New Roman" w:hAnsi="Times New Roman" w:cs="Times New Roman"/>
          <w:sz w:val="28"/>
          <w:szCs w:val="28"/>
          <w:lang w:eastAsia="ru-RU"/>
        </w:rPr>
        <w:t>коллективная</w:t>
      </w:r>
      <w:proofErr w:type="gramEnd"/>
      <w:r w:rsidRPr="00BD2B44">
        <w:rPr>
          <w:rFonts w:ascii="Times New Roman" w:eastAsia="Times New Roman" w:hAnsi="Times New Roman" w:cs="Times New Roman"/>
          <w:sz w:val="28"/>
          <w:szCs w:val="28"/>
          <w:lang w:eastAsia="ru-RU"/>
        </w:rPr>
        <w:t xml:space="preserve">), 4 учебных пособия, 33 научные статьи. </w:t>
      </w:r>
    </w:p>
    <w:p w:rsidR="00BD2B44" w:rsidRPr="00BD2B44" w:rsidRDefault="00BD2B44" w:rsidP="00BD2B44">
      <w:pPr>
        <w:suppressAutoHyphens/>
        <w:spacing w:after="0" w:line="240" w:lineRule="auto"/>
        <w:jc w:val="both"/>
        <w:rPr>
          <w:rFonts w:ascii="Times New Roman" w:eastAsia="Calibri" w:hAnsi="Times New Roman" w:cs="Times New Roman"/>
          <w:sz w:val="28"/>
          <w:szCs w:val="28"/>
          <w:lang w:eastAsia="ru-RU"/>
        </w:rPr>
      </w:pPr>
      <w:r w:rsidRPr="00BD2B44">
        <w:rPr>
          <w:rFonts w:ascii="Times New Roman" w:eastAsia="Calibri" w:hAnsi="Times New Roman" w:cs="Times New Roman"/>
          <w:sz w:val="28"/>
          <w:szCs w:val="28"/>
          <w:lang w:eastAsia="ru-RU"/>
        </w:rPr>
        <w:t xml:space="preserve">Результаты научно-исследовательского проекта внедрены в учебный процесс при чтении следующих дисциплин: </w:t>
      </w:r>
      <w:proofErr w:type="gramStart"/>
      <w:r w:rsidRPr="00BD2B44">
        <w:rPr>
          <w:rFonts w:ascii="Times New Roman" w:eastAsia="Calibri" w:hAnsi="Times New Roman" w:cs="Times New Roman"/>
          <w:sz w:val="28"/>
          <w:szCs w:val="28"/>
          <w:lang w:eastAsia="ru-RU"/>
        </w:rPr>
        <w:t>«Финансы»; «Деньги, кредит, банки», «Бюджетное планирование и прогнозирование», «Налоги и налогообложение», «Инвестиционный анализ», «Финансово-кредитные и денежные методы регулирования экономики», «Финансовые институты и финансовые рынки», «Международные валютно-кредитные и финансовые отношения», «Финансово-банковская стратегия», «Финансирование малого и среднего предпринимательства», «Противодействие отмыванию денег и финансированию терроризма», «Рынок ценных бумаг», «Биржевое дело», «Актуальные проблемы финансов» и др.</w:t>
      </w:r>
      <w:proofErr w:type="gramEnd"/>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Сумма финансирования - 31900 сомони. Все средства освоены согласно утвержденной смете. </w:t>
      </w:r>
    </w:p>
    <w:p w:rsidR="00BD2B44" w:rsidRPr="00BD2B44" w:rsidRDefault="00BD2B44" w:rsidP="00BD2B44">
      <w:pPr>
        <w:spacing w:after="0" w:line="240" w:lineRule="auto"/>
        <w:jc w:val="both"/>
        <w:rPr>
          <w:rFonts w:ascii="Times New Roman" w:eastAsia="Times New Roman" w:hAnsi="Times New Roman" w:cs="Times New Roman"/>
          <w:b/>
          <w:sz w:val="28"/>
          <w:szCs w:val="28"/>
          <w:lang w:eastAsia="ru-RU"/>
        </w:rPr>
      </w:pPr>
    </w:p>
    <w:p w:rsidR="00BD2B44" w:rsidRPr="00BD2B44" w:rsidRDefault="00BD2B44" w:rsidP="00BD2B44">
      <w:pPr>
        <w:spacing w:after="0" w:line="240" w:lineRule="auto"/>
        <w:jc w:val="both"/>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sz w:val="28"/>
          <w:szCs w:val="28"/>
          <w:lang w:eastAsia="ru-RU"/>
        </w:rPr>
        <w:t>4. «Борьба с религиозным экстремизмом в Республике Таджикистан и Российской Федерации: проблемы теории, законодательства и практики» (2015-2019 гг.).</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ГР № 0115</w:t>
      </w:r>
      <w:r w:rsidRPr="00BD2B44">
        <w:rPr>
          <w:rFonts w:ascii="Times New Roman" w:eastAsia="Times New Roman" w:hAnsi="Times New Roman" w:cs="Times New Roman"/>
          <w:sz w:val="28"/>
          <w:szCs w:val="28"/>
          <w:lang w:val="en-US" w:eastAsia="ru-RU"/>
        </w:rPr>
        <w:t>TJ</w:t>
      </w:r>
      <w:r w:rsidRPr="00BD2B44">
        <w:rPr>
          <w:rFonts w:ascii="Times New Roman" w:eastAsia="Times New Roman" w:hAnsi="Times New Roman" w:cs="Times New Roman"/>
          <w:sz w:val="28"/>
          <w:szCs w:val="28"/>
          <w:lang w:eastAsia="ru-RU"/>
        </w:rPr>
        <w:t xml:space="preserve">00415. </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Руководитель проекта: </w:t>
      </w:r>
      <w:proofErr w:type="spellStart"/>
      <w:r w:rsidRPr="00BD2B44">
        <w:rPr>
          <w:rFonts w:ascii="Times New Roman" w:eastAsia="Times New Roman" w:hAnsi="Times New Roman" w:cs="Times New Roman"/>
          <w:sz w:val="28"/>
          <w:szCs w:val="28"/>
          <w:lang w:eastAsia="ru-RU"/>
        </w:rPr>
        <w:t>д.ю.н</w:t>
      </w:r>
      <w:proofErr w:type="spellEnd"/>
      <w:r w:rsidRPr="00BD2B44">
        <w:rPr>
          <w:rFonts w:ascii="Times New Roman" w:eastAsia="Times New Roman" w:hAnsi="Times New Roman" w:cs="Times New Roman"/>
          <w:sz w:val="28"/>
          <w:szCs w:val="28"/>
          <w:lang w:eastAsia="ru-RU"/>
        </w:rPr>
        <w:t xml:space="preserve">., доцент </w:t>
      </w:r>
      <w:proofErr w:type="spellStart"/>
      <w:r w:rsidRPr="00BD2B44">
        <w:rPr>
          <w:rFonts w:ascii="Times New Roman" w:eastAsia="Times New Roman" w:hAnsi="Times New Roman" w:cs="Times New Roman"/>
          <w:sz w:val="28"/>
          <w:szCs w:val="28"/>
          <w:lang w:eastAsia="ru-RU"/>
        </w:rPr>
        <w:t>Абдухамитов</w:t>
      </w:r>
      <w:proofErr w:type="spellEnd"/>
      <w:r w:rsidRPr="00BD2B44">
        <w:rPr>
          <w:rFonts w:ascii="Times New Roman" w:eastAsia="Times New Roman" w:hAnsi="Times New Roman" w:cs="Times New Roman"/>
          <w:sz w:val="28"/>
          <w:szCs w:val="28"/>
          <w:lang w:eastAsia="ru-RU"/>
        </w:rPr>
        <w:t xml:space="preserve"> В.А.</w:t>
      </w:r>
    </w:p>
    <w:p w:rsidR="00BD2B44" w:rsidRPr="00BD2B44" w:rsidRDefault="00BD2B44" w:rsidP="00BD2B44">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По результатам исследований </w:t>
      </w:r>
      <w:proofErr w:type="gramStart"/>
      <w:r w:rsidRPr="00BD2B44">
        <w:rPr>
          <w:rFonts w:ascii="Times New Roman" w:eastAsia="Times New Roman" w:hAnsi="Times New Roman" w:cs="Times New Roman"/>
          <w:sz w:val="28"/>
          <w:szCs w:val="28"/>
          <w:lang w:eastAsia="ru-RU"/>
        </w:rPr>
        <w:t>опубликованы</w:t>
      </w:r>
      <w:proofErr w:type="gramEnd"/>
      <w:r w:rsidRPr="00BD2B44">
        <w:rPr>
          <w:rFonts w:ascii="Times New Roman" w:eastAsia="Times New Roman" w:hAnsi="Times New Roman" w:cs="Times New Roman"/>
          <w:b/>
          <w:sz w:val="28"/>
          <w:szCs w:val="28"/>
          <w:lang w:eastAsia="ru-RU"/>
        </w:rPr>
        <w:t xml:space="preserve"> </w:t>
      </w:r>
      <w:r w:rsidRPr="00BD2B44">
        <w:rPr>
          <w:rFonts w:ascii="Times New Roman" w:eastAsia="Times New Roman" w:hAnsi="Times New Roman" w:cs="Times New Roman"/>
          <w:sz w:val="28"/>
          <w:szCs w:val="28"/>
          <w:lang w:eastAsia="ru-RU"/>
        </w:rPr>
        <w:t xml:space="preserve">1 учебно-методическое пособие, 10 научных статей. </w:t>
      </w:r>
    </w:p>
    <w:p w:rsidR="00BD2B44" w:rsidRPr="00BD2B44" w:rsidRDefault="00BD2B44" w:rsidP="00BD2B44">
      <w:pPr>
        <w:spacing w:after="0" w:line="240" w:lineRule="auto"/>
        <w:jc w:val="both"/>
        <w:rPr>
          <w:rFonts w:ascii="Times New Roman" w:eastAsia="Times New Roman" w:hAnsi="Times New Roman" w:cs="Times New Roman"/>
          <w:color w:val="000000"/>
          <w:spacing w:val="-1"/>
          <w:sz w:val="28"/>
          <w:szCs w:val="28"/>
          <w:lang w:eastAsia="ru-RU"/>
        </w:rPr>
      </w:pPr>
      <w:r w:rsidRPr="00BD2B44">
        <w:rPr>
          <w:rFonts w:ascii="Times New Roman" w:eastAsia="Times New Roman" w:hAnsi="Times New Roman" w:cs="Times New Roman"/>
          <w:color w:val="000000"/>
          <w:spacing w:val="-1"/>
          <w:sz w:val="28"/>
          <w:szCs w:val="28"/>
          <w:lang w:eastAsia="ru-RU"/>
        </w:rPr>
        <w:t xml:space="preserve">Данные полученные в ходе проведенных исследований, могут быть использованы правоохранительными органами РТ и РФ. Предложения по совершенствованию уголовного законодательства в сфере борьбы с экстремизмом будут направлены в МВД РТ и Генеральную прокуратуру РТ, а также </w:t>
      </w:r>
      <w:proofErr w:type="spellStart"/>
      <w:r w:rsidRPr="00BD2B44">
        <w:rPr>
          <w:rFonts w:ascii="Times New Roman" w:eastAsia="Times New Roman" w:hAnsi="Times New Roman" w:cs="Times New Roman"/>
          <w:color w:val="000000"/>
          <w:spacing w:val="-1"/>
          <w:sz w:val="28"/>
          <w:szCs w:val="28"/>
          <w:lang w:eastAsia="ru-RU"/>
        </w:rPr>
        <w:t>Маджлиси</w:t>
      </w:r>
      <w:proofErr w:type="spellEnd"/>
      <w:r w:rsidRPr="00BD2B44">
        <w:rPr>
          <w:rFonts w:ascii="Times New Roman" w:eastAsia="Times New Roman" w:hAnsi="Times New Roman" w:cs="Times New Roman"/>
          <w:color w:val="000000"/>
          <w:spacing w:val="-1"/>
          <w:sz w:val="28"/>
          <w:szCs w:val="28"/>
          <w:lang w:eastAsia="ru-RU"/>
        </w:rPr>
        <w:t xml:space="preserve"> Оли. </w:t>
      </w:r>
    </w:p>
    <w:p w:rsidR="00BD2B44" w:rsidRPr="00BD2B44" w:rsidRDefault="00BD2B44" w:rsidP="00BD2B44">
      <w:pPr>
        <w:spacing w:after="0" w:line="240" w:lineRule="auto"/>
        <w:jc w:val="both"/>
        <w:rPr>
          <w:rFonts w:ascii="Times New Roman" w:eastAsia="Times New Roman" w:hAnsi="Times New Roman" w:cs="Times New Roman"/>
          <w:spacing w:val="-1"/>
          <w:sz w:val="28"/>
          <w:szCs w:val="28"/>
          <w:lang w:eastAsia="ru-RU"/>
        </w:rPr>
      </w:pPr>
      <w:r w:rsidRPr="00BD2B44">
        <w:rPr>
          <w:rFonts w:ascii="Times New Roman" w:eastAsia="Times New Roman" w:hAnsi="Times New Roman" w:cs="Times New Roman"/>
          <w:color w:val="000000"/>
          <w:spacing w:val="-1"/>
          <w:sz w:val="28"/>
          <w:szCs w:val="28"/>
          <w:lang w:eastAsia="ru-RU"/>
        </w:rPr>
        <w:t>Материалы исследований нашли применение при проведении дисциплин криминального цикла кафедр уголовного права и уголовного процесса: «Уголовное право», «Криминология», «Криминалистика», «Уголовный процесс», «Терроризм и экстремизм в современном обществе», «Проблемы дифференциации уголовной ответственности», «</w:t>
      </w:r>
      <w:proofErr w:type="spellStart"/>
      <w:r w:rsidRPr="00BD2B44">
        <w:rPr>
          <w:rFonts w:ascii="Times New Roman" w:eastAsia="Times New Roman" w:hAnsi="Times New Roman" w:cs="Times New Roman"/>
          <w:color w:val="000000"/>
          <w:spacing w:val="-1"/>
          <w:sz w:val="28"/>
          <w:szCs w:val="28"/>
          <w:lang w:eastAsia="ru-RU"/>
        </w:rPr>
        <w:t>Виктимология</w:t>
      </w:r>
      <w:proofErr w:type="spellEnd"/>
      <w:r w:rsidRPr="00BD2B44">
        <w:rPr>
          <w:rFonts w:ascii="Times New Roman" w:eastAsia="Times New Roman" w:hAnsi="Times New Roman" w:cs="Times New Roman"/>
          <w:color w:val="000000"/>
          <w:spacing w:val="-1"/>
          <w:sz w:val="28"/>
          <w:szCs w:val="28"/>
          <w:lang w:eastAsia="ru-RU"/>
        </w:rPr>
        <w:t xml:space="preserve">: проблемы и современные тенденции развития», «Ювенальная юстиция», «Уголовная ответственность» и при проведении кураторских часов преподавателями </w:t>
      </w:r>
      <w:r w:rsidRPr="00BD2B44">
        <w:rPr>
          <w:rFonts w:ascii="Times New Roman" w:eastAsia="Times New Roman" w:hAnsi="Times New Roman" w:cs="Times New Roman"/>
          <w:spacing w:val="-1"/>
          <w:sz w:val="28"/>
          <w:szCs w:val="28"/>
          <w:lang w:eastAsia="ru-RU"/>
        </w:rPr>
        <w:t>юридического факультета.</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lastRenderedPageBreak/>
        <w:t xml:space="preserve">Сумма финансирования - 25 900 сомони. Все средства освоены согласно утвержденной смете. </w:t>
      </w:r>
    </w:p>
    <w:p w:rsidR="00BD2B44" w:rsidRPr="00BD2B44" w:rsidRDefault="00BD2B44" w:rsidP="00BD2B44">
      <w:pPr>
        <w:tabs>
          <w:tab w:val="left" w:pos="317"/>
        </w:tabs>
        <w:spacing w:after="0" w:line="240" w:lineRule="auto"/>
        <w:jc w:val="both"/>
        <w:rPr>
          <w:rFonts w:ascii="Times New Roman" w:eastAsia="Times New Roman" w:hAnsi="Times New Roman" w:cs="Times New Roman"/>
          <w:b/>
          <w:bCs/>
          <w:sz w:val="28"/>
          <w:szCs w:val="28"/>
          <w:lang w:val="tg-Cyrl-TJ" w:eastAsia="ru-RU"/>
        </w:rPr>
      </w:pPr>
    </w:p>
    <w:p w:rsidR="00BD2B44" w:rsidRPr="00BD2B44" w:rsidRDefault="00BD2B44" w:rsidP="00BD2B44">
      <w:pPr>
        <w:tabs>
          <w:tab w:val="left" w:pos="317"/>
        </w:tabs>
        <w:spacing w:after="0" w:line="240" w:lineRule="auto"/>
        <w:jc w:val="both"/>
        <w:rPr>
          <w:rFonts w:ascii="Times New Roman" w:eastAsia="Times New Roman" w:hAnsi="Times New Roman" w:cs="Times New Roman"/>
          <w:b/>
          <w:bCs/>
          <w:sz w:val="28"/>
          <w:szCs w:val="28"/>
          <w:lang w:eastAsia="ru-RU"/>
        </w:rPr>
      </w:pPr>
      <w:r w:rsidRPr="00BD2B44">
        <w:rPr>
          <w:rFonts w:ascii="Times New Roman" w:eastAsia="Times New Roman" w:hAnsi="Times New Roman" w:cs="Times New Roman"/>
          <w:b/>
          <w:bCs/>
          <w:sz w:val="28"/>
          <w:szCs w:val="28"/>
          <w:lang w:val="tg-Cyrl-TJ" w:eastAsia="ru-RU"/>
        </w:rPr>
        <w:t xml:space="preserve">5. </w:t>
      </w:r>
      <w:r w:rsidRPr="00BD2B44">
        <w:rPr>
          <w:rFonts w:ascii="Times New Roman" w:eastAsia="Times New Roman" w:hAnsi="Times New Roman" w:cs="Times New Roman"/>
          <w:b/>
          <w:bCs/>
          <w:sz w:val="28"/>
          <w:szCs w:val="28"/>
          <w:lang w:eastAsia="ru-RU"/>
        </w:rPr>
        <w:t>«Конституционная защита прав и свобод человека и гражданина Республики Таджикистан и Российской Федерации: проблемы теории, практики и законодательства»</w:t>
      </w:r>
      <w:r w:rsidRPr="00BD2B44">
        <w:rPr>
          <w:rFonts w:ascii="Times New Roman" w:eastAsia="Times New Roman" w:hAnsi="Times New Roman" w:cs="Times New Roman"/>
          <w:b/>
          <w:sz w:val="28"/>
          <w:szCs w:val="28"/>
          <w:lang w:eastAsia="ru-RU"/>
        </w:rPr>
        <w:t xml:space="preserve"> (2016-2020 гг.).</w:t>
      </w:r>
      <w:r w:rsidRPr="00BD2B44">
        <w:rPr>
          <w:rFonts w:ascii="Times New Roman" w:eastAsia="Times New Roman" w:hAnsi="Times New Roman" w:cs="Times New Roman"/>
          <w:bCs/>
          <w:sz w:val="28"/>
          <w:szCs w:val="28"/>
          <w:lang w:eastAsia="ru-RU"/>
        </w:rPr>
        <w:t xml:space="preserve"> </w:t>
      </w:r>
    </w:p>
    <w:p w:rsidR="00BD2B44" w:rsidRPr="00BD2B44" w:rsidRDefault="00BD2B44" w:rsidP="00BD2B44">
      <w:pPr>
        <w:tabs>
          <w:tab w:val="left" w:pos="317"/>
        </w:tabs>
        <w:spacing w:after="0" w:line="240" w:lineRule="auto"/>
        <w:jc w:val="both"/>
        <w:rPr>
          <w:rFonts w:ascii="Times New Roman" w:eastAsia="Times New Roman" w:hAnsi="Times New Roman" w:cs="Times New Roman"/>
          <w:bCs/>
          <w:sz w:val="28"/>
          <w:szCs w:val="28"/>
          <w:lang w:eastAsia="ru-RU"/>
        </w:rPr>
      </w:pPr>
      <w:r w:rsidRPr="00BD2B44">
        <w:rPr>
          <w:rFonts w:ascii="Times New Roman" w:eastAsia="Times New Roman" w:hAnsi="Times New Roman" w:cs="Times New Roman"/>
          <w:bCs/>
          <w:sz w:val="28"/>
          <w:szCs w:val="28"/>
          <w:lang w:eastAsia="ru-RU"/>
        </w:rPr>
        <w:t>ГР № 0116</w:t>
      </w:r>
      <w:r w:rsidRPr="00BD2B44">
        <w:rPr>
          <w:rFonts w:ascii="Times New Roman" w:eastAsia="Times New Roman" w:hAnsi="Times New Roman" w:cs="Times New Roman"/>
          <w:bCs/>
          <w:sz w:val="28"/>
          <w:szCs w:val="28"/>
          <w:lang w:val="en-US" w:eastAsia="ru-RU"/>
        </w:rPr>
        <w:t>TJ</w:t>
      </w:r>
      <w:r w:rsidRPr="00BD2B44">
        <w:rPr>
          <w:rFonts w:ascii="Times New Roman" w:eastAsia="Times New Roman" w:hAnsi="Times New Roman" w:cs="Times New Roman"/>
          <w:bCs/>
          <w:sz w:val="28"/>
          <w:szCs w:val="28"/>
          <w:lang w:eastAsia="ru-RU"/>
        </w:rPr>
        <w:t xml:space="preserve">00518. </w:t>
      </w:r>
    </w:p>
    <w:p w:rsidR="00BD2B44" w:rsidRPr="00BD2B44" w:rsidRDefault="00BD2B44" w:rsidP="00BD2B44">
      <w:pPr>
        <w:tabs>
          <w:tab w:val="left" w:pos="317"/>
        </w:tabs>
        <w:spacing w:after="0" w:line="240" w:lineRule="auto"/>
        <w:jc w:val="both"/>
        <w:rPr>
          <w:rFonts w:ascii="Times New Roman" w:eastAsia="Times New Roman" w:hAnsi="Times New Roman" w:cs="Times New Roman"/>
          <w:bCs/>
          <w:sz w:val="28"/>
          <w:szCs w:val="28"/>
          <w:lang w:eastAsia="ru-RU"/>
        </w:rPr>
      </w:pPr>
      <w:r w:rsidRPr="00BD2B44">
        <w:rPr>
          <w:rFonts w:ascii="Times New Roman" w:eastAsia="Times New Roman" w:hAnsi="Times New Roman" w:cs="Times New Roman"/>
          <w:sz w:val="28"/>
          <w:szCs w:val="28"/>
          <w:lang w:eastAsia="ru-RU"/>
        </w:rPr>
        <w:t>Руководитель проекта:</w:t>
      </w:r>
      <w:r w:rsidRPr="00BD2B44">
        <w:rPr>
          <w:rFonts w:ascii="Times New Roman" w:eastAsia="Times New Roman" w:hAnsi="Times New Roman" w:cs="Times New Roman"/>
          <w:bCs/>
          <w:sz w:val="28"/>
          <w:szCs w:val="28"/>
          <w:lang w:eastAsia="ru-RU"/>
        </w:rPr>
        <w:t xml:space="preserve"> </w:t>
      </w:r>
      <w:proofErr w:type="spellStart"/>
      <w:r w:rsidRPr="00BD2B44">
        <w:rPr>
          <w:rFonts w:ascii="Times New Roman" w:eastAsia="Times New Roman" w:hAnsi="Times New Roman" w:cs="Times New Roman"/>
          <w:bCs/>
          <w:sz w:val="28"/>
          <w:szCs w:val="28"/>
          <w:lang w:eastAsia="ru-RU"/>
        </w:rPr>
        <w:t>д.ю.н</w:t>
      </w:r>
      <w:proofErr w:type="spellEnd"/>
      <w:r w:rsidRPr="00BD2B44">
        <w:rPr>
          <w:rFonts w:ascii="Times New Roman" w:eastAsia="Times New Roman" w:hAnsi="Times New Roman" w:cs="Times New Roman"/>
          <w:bCs/>
          <w:sz w:val="28"/>
          <w:szCs w:val="28"/>
          <w:lang w:eastAsia="ru-RU"/>
        </w:rPr>
        <w:t>., профессор Алимов С. Ю.</w:t>
      </w:r>
    </w:p>
    <w:p w:rsidR="00BD2B44" w:rsidRPr="00BD2B44" w:rsidRDefault="00BD2B44" w:rsidP="00BD2B44">
      <w:pPr>
        <w:spacing w:after="0" w:line="240" w:lineRule="auto"/>
        <w:jc w:val="both"/>
        <w:rPr>
          <w:rFonts w:ascii="Times New Roman" w:eastAsia="Calibri" w:hAnsi="Times New Roman" w:cs="Times New Roman"/>
          <w:b/>
          <w:color w:val="000000"/>
          <w:spacing w:val="-1"/>
          <w:sz w:val="28"/>
          <w:szCs w:val="28"/>
          <w:lang w:eastAsia="ru-RU"/>
        </w:rPr>
      </w:pPr>
      <w:r w:rsidRPr="00BD2B44">
        <w:rPr>
          <w:rFonts w:ascii="Times New Roman" w:eastAsia="Times New Roman" w:hAnsi="Times New Roman" w:cs="Times New Roman"/>
          <w:sz w:val="28"/>
          <w:szCs w:val="28"/>
          <w:lang w:eastAsia="ru-RU"/>
        </w:rPr>
        <w:t xml:space="preserve">По результатам исследований </w:t>
      </w:r>
      <w:proofErr w:type="gramStart"/>
      <w:r w:rsidRPr="00BD2B44">
        <w:rPr>
          <w:rFonts w:ascii="Times New Roman" w:eastAsia="Times New Roman" w:hAnsi="Times New Roman" w:cs="Times New Roman"/>
          <w:sz w:val="28"/>
          <w:szCs w:val="28"/>
          <w:lang w:eastAsia="ru-RU"/>
        </w:rPr>
        <w:t>опубликованы</w:t>
      </w:r>
      <w:proofErr w:type="gramEnd"/>
      <w:r w:rsidRPr="00BD2B44">
        <w:rPr>
          <w:rFonts w:ascii="Times New Roman" w:eastAsia="Calibri" w:hAnsi="Times New Roman" w:cs="Times New Roman"/>
          <w:b/>
          <w:color w:val="000000"/>
          <w:spacing w:val="-1"/>
          <w:sz w:val="28"/>
          <w:szCs w:val="28"/>
          <w:lang w:eastAsia="ru-RU"/>
        </w:rPr>
        <w:t xml:space="preserve"> </w:t>
      </w:r>
      <w:r w:rsidRPr="00BD2B44">
        <w:rPr>
          <w:rFonts w:ascii="Times New Roman" w:eastAsia="Calibri" w:hAnsi="Times New Roman" w:cs="Times New Roman"/>
          <w:color w:val="000000"/>
          <w:spacing w:val="-1"/>
          <w:sz w:val="28"/>
          <w:szCs w:val="28"/>
          <w:lang w:eastAsia="ru-RU"/>
        </w:rPr>
        <w:t>1 учебное пособие, 7 научных статей.</w:t>
      </w:r>
      <w:r w:rsidRPr="00BD2B44">
        <w:rPr>
          <w:rFonts w:ascii="Times New Roman" w:eastAsia="Calibri" w:hAnsi="Times New Roman" w:cs="Times New Roman"/>
          <w:b/>
          <w:color w:val="000000"/>
          <w:spacing w:val="-1"/>
          <w:sz w:val="28"/>
          <w:szCs w:val="28"/>
          <w:lang w:eastAsia="ru-RU"/>
        </w:rPr>
        <w:t xml:space="preserve"> </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Calibri" w:hAnsi="Times New Roman" w:cs="Times New Roman"/>
          <w:color w:val="000000"/>
          <w:spacing w:val="-1"/>
          <w:sz w:val="28"/>
          <w:szCs w:val="28"/>
          <w:lang w:eastAsia="ru-RU"/>
        </w:rPr>
        <w:t xml:space="preserve">Материалы исследования использованы в учебном процессе при проведении занятий по дисциплинам: «Теория государства и права», «Конституционное право РТ», «Конституционное право РФ», «Правоохранительные органы», «Права человека и международно-правовое сотрудничество» и др., а также при написании выпускных квалификационных и магистерских работ. </w:t>
      </w:r>
    </w:p>
    <w:p w:rsidR="00BD2B44" w:rsidRPr="00BD2B44" w:rsidRDefault="00BD2B44" w:rsidP="00BD2B44">
      <w:pPr>
        <w:tabs>
          <w:tab w:val="left" w:pos="317"/>
        </w:tabs>
        <w:spacing w:after="0" w:line="240" w:lineRule="auto"/>
        <w:jc w:val="both"/>
        <w:rPr>
          <w:rFonts w:ascii="Times New Roman" w:eastAsia="Times New Roman" w:hAnsi="Times New Roman" w:cs="Times New Roman"/>
          <w:bCs/>
          <w:sz w:val="28"/>
          <w:szCs w:val="28"/>
          <w:lang w:eastAsia="ru-RU"/>
        </w:rPr>
      </w:pPr>
      <w:r w:rsidRPr="00BD2B44">
        <w:rPr>
          <w:rFonts w:ascii="Times New Roman" w:eastAsia="Times New Roman" w:hAnsi="Times New Roman" w:cs="Times New Roman"/>
          <w:sz w:val="28"/>
          <w:szCs w:val="28"/>
          <w:lang w:eastAsia="ru-RU"/>
        </w:rPr>
        <w:t xml:space="preserve">Сумма финансирования - 34 220 </w:t>
      </w:r>
      <w:r w:rsidRPr="00BD2B44">
        <w:rPr>
          <w:rFonts w:ascii="Times New Roman" w:eastAsia="Times New Roman" w:hAnsi="Times New Roman" w:cs="Times New Roman"/>
          <w:bCs/>
          <w:sz w:val="28"/>
          <w:szCs w:val="28"/>
          <w:lang w:eastAsia="ru-RU"/>
        </w:rPr>
        <w:t>сомони. Все средства освоены согласно утвержденной смете.</w:t>
      </w:r>
    </w:p>
    <w:p w:rsidR="00BD2B44" w:rsidRPr="00BD2B44" w:rsidRDefault="00BD2B44" w:rsidP="00BD2B44">
      <w:pPr>
        <w:spacing w:after="0" w:line="240" w:lineRule="auto"/>
        <w:jc w:val="both"/>
        <w:rPr>
          <w:rFonts w:ascii="Times New Roman" w:eastAsia="Times New Roman" w:hAnsi="Times New Roman" w:cs="Times New Roman"/>
          <w:b/>
          <w:bCs/>
          <w:sz w:val="28"/>
          <w:szCs w:val="28"/>
          <w:lang w:eastAsia="ru-RU"/>
        </w:rPr>
      </w:pPr>
    </w:p>
    <w:p w:rsidR="00BD2B44" w:rsidRPr="00BD2B44" w:rsidRDefault="00BD2B44" w:rsidP="00BD2B44">
      <w:pPr>
        <w:spacing w:after="0" w:line="240" w:lineRule="auto"/>
        <w:jc w:val="both"/>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bCs/>
          <w:sz w:val="28"/>
          <w:szCs w:val="28"/>
          <w:lang w:eastAsia="ru-RU"/>
        </w:rPr>
        <w:t>6. «</w:t>
      </w:r>
      <w:r w:rsidRPr="00BD2B44">
        <w:rPr>
          <w:rFonts w:ascii="Times New Roman" w:eastAsia="Times New Roman" w:hAnsi="Times New Roman" w:cs="Times New Roman"/>
          <w:b/>
          <w:sz w:val="28"/>
          <w:szCs w:val="28"/>
          <w:lang w:eastAsia="ru-RU"/>
        </w:rPr>
        <w:t xml:space="preserve">Проблемы правового регулирования международных хозяйственных отношений в Республике Таджикистан в условиях глобализации» (2015-2019 гг.) </w:t>
      </w:r>
    </w:p>
    <w:p w:rsidR="00BD2B44" w:rsidRPr="00BD2B44" w:rsidRDefault="00BD2B44" w:rsidP="00BD2B44">
      <w:pPr>
        <w:spacing w:after="0" w:line="240" w:lineRule="auto"/>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ГР № 0115</w:t>
      </w:r>
      <w:r w:rsidRPr="00BD2B44">
        <w:rPr>
          <w:rFonts w:ascii="Times New Roman" w:eastAsia="Times New Roman" w:hAnsi="Times New Roman" w:cs="Times New Roman"/>
          <w:sz w:val="28"/>
          <w:szCs w:val="28"/>
          <w:lang w:val="en-US" w:eastAsia="ru-RU"/>
        </w:rPr>
        <w:t>TJ</w:t>
      </w:r>
      <w:r w:rsidRPr="00BD2B44">
        <w:rPr>
          <w:rFonts w:ascii="Times New Roman" w:eastAsia="Times New Roman" w:hAnsi="Times New Roman" w:cs="Times New Roman"/>
          <w:sz w:val="28"/>
          <w:szCs w:val="28"/>
          <w:lang w:eastAsia="ru-RU"/>
        </w:rPr>
        <w:t xml:space="preserve">00448.  </w:t>
      </w:r>
    </w:p>
    <w:p w:rsidR="00BD2B44" w:rsidRPr="00BD2B44" w:rsidRDefault="00BD2B44" w:rsidP="00BD2B44">
      <w:pPr>
        <w:spacing w:after="0" w:line="240" w:lineRule="auto"/>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Руководитель проекта: </w:t>
      </w:r>
      <w:proofErr w:type="spellStart"/>
      <w:r w:rsidRPr="00BD2B44">
        <w:rPr>
          <w:rFonts w:ascii="Times New Roman" w:eastAsia="Times New Roman" w:hAnsi="Times New Roman" w:cs="Times New Roman"/>
          <w:sz w:val="28"/>
          <w:szCs w:val="28"/>
          <w:lang w:eastAsia="ru-RU"/>
        </w:rPr>
        <w:t>к.ю.н</w:t>
      </w:r>
      <w:proofErr w:type="spellEnd"/>
      <w:r w:rsidRPr="00BD2B44">
        <w:rPr>
          <w:rFonts w:ascii="Times New Roman" w:eastAsia="Times New Roman" w:hAnsi="Times New Roman" w:cs="Times New Roman"/>
          <w:sz w:val="28"/>
          <w:szCs w:val="28"/>
          <w:lang w:eastAsia="ru-RU"/>
        </w:rPr>
        <w:t xml:space="preserve">., доцент </w:t>
      </w:r>
      <w:proofErr w:type="spellStart"/>
      <w:r w:rsidRPr="00BD2B44">
        <w:rPr>
          <w:rFonts w:ascii="Times New Roman" w:eastAsia="Times New Roman" w:hAnsi="Times New Roman" w:cs="Times New Roman"/>
          <w:sz w:val="28"/>
          <w:szCs w:val="28"/>
          <w:lang w:eastAsia="ru-RU"/>
        </w:rPr>
        <w:t>Имомова</w:t>
      </w:r>
      <w:proofErr w:type="spellEnd"/>
      <w:r w:rsidRPr="00BD2B44">
        <w:rPr>
          <w:rFonts w:ascii="Times New Roman" w:eastAsia="Times New Roman" w:hAnsi="Times New Roman" w:cs="Times New Roman"/>
          <w:sz w:val="28"/>
          <w:szCs w:val="28"/>
          <w:lang w:eastAsia="ru-RU"/>
        </w:rPr>
        <w:t xml:space="preserve"> Н.М.</w:t>
      </w:r>
    </w:p>
    <w:p w:rsidR="00BD2B44" w:rsidRPr="00BD2B44" w:rsidRDefault="00BD2B44" w:rsidP="00BD2B44">
      <w:pPr>
        <w:autoSpaceDE w:val="0"/>
        <w:autoSpaceDN w:val="0"/>
        <w:adjustRightInd w:val="0"/>
        <w:spacing w:after="0" w:line="240" w:lineRule="auto"/>
        <w:jc w:val="both"/>
        <w:rPr>
          <w:rFonts w:ascii="Times New Roman" w:eastAsia="Calibri" w:hAnsi="Times New Roman" w:cs="Times New Roman"/>
          <w:sz w:val="28"/>
          <w:szCs w:val="28"/>
        </w:rPr>
      </w:pPr>
      <w:r w:rsidRPr="00BD2B44">
        <w:rPr>
          <w:rFonts w:ascii="Times New Roman" w:eastAsia="Times New Roman" w:hAnsi="Times New Roman" w:cs="Times New Roman"/>
          <w:sz w:val="28"/>
          <w:szCs w:val="28"/>
          <w:lang w:eastAsia="ru-RU"/>
        </w:rPr>
        <w:t>По результатам исследований опубликованы</w:t>
      </w:r>
      <w:r w:rsidRPr="00BD2B44">
        <w:rPr>
          <w:rFonts w:ascii="Times New Roman" w:eastAsia="Calibri" w:hAnsi="Times New Roman" w:cs="Times New Roman"/>
          <w:sz w:val="28"/>
          <w:szCs w:val="28"/>
        </w:rPr>
        <w:t xml:space="preserve"> 4 статьи. </w:t>
      </w:r>
    </w:p>
    <w:p w:rsidR="00BD2B44" w:rsidRPr="00BD2B44" w:rsidRDefault="00BD2B44" w:rsidP="00BD2B44">
      <w:pPr>
        <w:spacing w:after="0" w:line="240" w:lineRule="auto"/>
        <w:contextualSpacing/>
        <w:jc w:val="both"/>
        <w:rPr>
          <w:rFonts w:ascii="Times New Roman" w:eastAsia="Times New Roman" w:hAnsi="Times New Roman" w:cs="Times New Roman"/>
          <w:b/>
          <w:sz w:val="28"/>
          <w:szCs w:val="28"/>
          <w:lang w:eastAsia="ru-RU"/>
        </w:rPr>
      </w:pPr>
      <w:r w:rsidRPr="00BD2B44">
        <w:rPr>
          <w:rFonts w:ascii="Times New Roman" w:eastAsia="Calibri" w:hAnsi="Times New Roman" w:cs="Times New Roman"/>
          <w:sz w:val="28"/>
          <w:szCs w:val="28"/>
          <w:lang w:eastAsia="ru-RU"/>
        </w:rPr>
        <w:t>Результаты научного исследования внедряются в учебный процесс при чтении лекционных курсов, проведении практических занятий и самостоятельной работы по следующим дисциплинам: «Международное частное право», «Международное право», «Право международных договоров»,  «Международное транспортное право» и др.</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Сумма финансирования - 21 650 сомони. Все средства освоены согласно утвержденной смете. </w:t>
      </w:r>
    </w:p>
    <w:p w:rsidR="00BD2B44" w:rsidRPr="00BD2B44" w:rsidRDefault="00BD2B44" w:rsidP="00BD2B44">
      <w:pPr>
        <w:shd w:val="clear" w:color="auto" w:fill="FFFFFF"/>
        <w:spacing w:after="0" w:line="240" w:lineRule="auto"/>
        <w:contextualSpacing/>
        <w:jc w:val="both"/>
        <w:rPr>
          <w:rFonts w:ascii="Times New Roman" w:eastAsia="Times New Roman" w:hAnsi="Times New Roman" w:cs="Times New Roman"/>
          <w:b/>
          <w:bCs/>
          <w:sz w:val="28"/>
          <w:szCs w:val="28"/>
          <w:lang w:eastAsia="ru-RU"/>
        </w:rPr>
      </w:pPr>
    </w:p>
    <w:p w:rsidR="00BD2B44" w:rsidRPr="00BD2B44" w:rsidRDefault="00BD2B44" w:rsidP="00BD2B4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b/>
          <w:bCs/>
          <w:sz w:val="28"/>
          <w:szCs w:val="28"/>
          <w:lang w:eastAsia="ru-RU"/>
        </w:rPr>
        <w:t xml:space="preserve">7. </w:t>
      </w:r>
      <w:r w:rsidRPr="00BD2B44">
        <w:rPr>
          <w:rFonts w:ascii="Times New Roman" w:eastAsia="Times New Roman" w:hAnsi="Times New Roman" w:cs="Times New Roman"/>
          <w:b/>
          <w:sz w:val="28"/>
          <w:szCs w:val="28"/>
          <w:lang w:eastAsia="ru-RU"/>
        </w:rPr>
        <w:t>История взаимоотношений Таджикистана с государствами Центральной Азии (1991-2011 гг.) (2014-2018 гг.).</w:t>
      </w:r>
      <w:r w:rsidRPr="00BD2B44">
        <w:rPr>
          <w:rFonts w:ascii="Times New Roman" w:eastAsia="Times New Roman" w:hAnsi="Times New Roman" w:cs="Times New Roman"/>
          <w:sz w:val="28"/>
          <w:szCs w:val="28"/>
          <w:lang w:eastAsia="ru-RU"/>
        </w:rPr>
        <w:t xml:space="preserve"> </w:t>
      </w:r>
    </w:p>
    <w:p w:rsidR="00BD2B44" w:rsidRPr="00BD2B44" w:rsidRDefault="00BD2B44" w:rsidP="00BD2B4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bCs/>
          <w:sz w:val="28"/>
          <w:szCs w:val="28"/>
          <w:lang w:eastAsia="ru-RU"/>
        </w:rPr>
        <w:t xml:space="preserve">ГР № </w:t>
      </w:r>
      <w:r w:rsidRPr="00BD2B44">
        <w:rPr>
          <w:rFonts w:ascii="Times New Roman" w:eastAsia="Times New Roman" w:hAnsi="Times New Roman" w:cs="Times New Roman"/>
          <w:sz w:val="28"/>
          <w:szCs w:val="28"/>
          <w:lang w:eastAsia="ru-RU"/>
        </w:rPr>
        <w:t>0114Т</w:t>
      </w:r>
      <w:r w:rsidRPr="00BD2B44">
        <w:rPr>
          <w:rFonts w:ascii="Times New Roman" w:eastAsia="Times New Roman" w:hAnsi="Times New Roman" w:cs="Times New Roman"/>
          <w:sz w:val="28"/>
          <w:szCs w:val="28"/>
          <w:lang w:val="en-US" w:eastAsia="ru-RU"/>
        </w:rPr>
        <w:t>J</w:t>
      </w:r>
      <w:r w:rsidRPr="00BD2B44">
        <w:rPr>
          <w:rFonts w:ascii="Times New Roman" w:eastAsia="Times New Roman" w:hAnsi="Times New Roman" w:cs="Times New Roman"/>
          <w:sz w:val="28"/>
          <w:szCs w:val="28"/>
          <w:lang w:eastAsia="ru-RU"/>
        </w:rPr>
        <w:t xml:space="preserve">00346. </w:t>
      </w:r>
    </w:p>
    <w:p w:rsidR="00BD2B44" w:rsidRPr="00BD2B44" w:rsidRDefault="00BD2B44" w:rsidP="00BD2B4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Руководитель проекта: д.и.н., профессор </w:t>
      </w:r>
      <w:proofErr w:type="spellStart"/>
      <w:r w:rsidRPr="00BD2B44">
        <w:rPr>
          <w:rFonts w:ascii="Times New Roman" w:eastAsia="Times New Roman" w:hAnsi="Times New Roman" w:cs="Times New Roman"/>
          <w:sz w:val="28"/>
          <w:szCs w:val="28"/>
          <w:lang w:eastAsia="ru-RU"/>
        </w:rPr>
        <w:t>Мухидинов</w:t>
      </w:r>
      <w:proofErr w:type="spellEnd"/>
      <w:r w:rsidRPr="00BD2B44">
        <w:rPr>
          <w:rFonts w:ascii="Times New Roman" w:eastAsia="Times New Roman" w:hAnsi="Times New Roman" w:cs="Times New Roman"/>
          <w:sz w:val="28"/>
          <w:szCs w:val="28"/>
          <w:lang w:eastAsia="ru-RU"/>
        </w:rPr>
        <w:t xml:space="preserve"> С.Р.</w:t>
      </w:r>
    </w:p>
    <w:p w:rsidR="00BD2B44" w:rsidRPr="00BD2B44" w:rsidRDefault="00BD2B44" w:rsidP="00BD2B44">
      <w:pPr>
        <w:tabs>
          <w:tab w:val="left" w:pos="0"/>
        </w:tabs>
        <w:spacing w:after="0" w:line="240" w:lineRule="auto"/>
        <w:jc w:val="both"/>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sz w:val="28"/>
          <w:szCs w:val="28"/>
          <w:lang w:eastAsia="ru-RU"/>
        </w:rPr>
        <w:t>По результатам исследований опубликованы</w:t>
      </w:r>
      <w:r w:rsidRPr="00BD2B44">
        <w:rPr>
          <w:rFonts w:ascii="Times New Roman" w:eastAsia="Times New Roman" w:hAnsi="Times New Roman" w:cs="Times New Roman"/>
          <w:b/>
          <w:sz w:val="28"/>
          <w:szCs w:val="28"/>
          <w:lang w:eastAsia="ru-RU"/>
        </w:rPr>
        <w:t xml:space="preserve"> </w:t>
      </w:r>
      <w:r w:rsidRPr="00BD2B44">
        <w:rPr>
          <w:rFonts w:ascii="Times New Roman" w:eastAsia="Times New Roman" w:hAnsi="Times New Roman" w:cs="Times New Roman"/>
          <w:sz w:val="28"/>
          <w:szCs w:val="28"/>
          <w:lang w:eastAsia="ru-RU"/>
        </w:rPr>
        <w:t>4 научные статьи.</w:t>
      </w:r>
      <w:r w:rsidRPr="00BD2B44">
        <w:rPr>
          <w:rFonts w:ascii="Times New Roman" w:eastAsia="Times New Roman" w:hAnsi="Times New Roman" w:cs="Times New Roman"/>
          <w:b/>
          <w:sz w:val="28"/>
          <w:szCs w:val="28"/>
          <w:lang w:eastAsia="ru-RU"/>
        </w:rPr>
        <w:t xml:space="preserve"> </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Материалы исследования могут быть использованы преподавателями при подготовке занятий по предмету «История таджикского народа» на отделениях «История» и «Международные отношения» факультета истории и международных отношений, также на неисторических отделениях факультетов университета. Основные выводы научной работы могут быть полезны студентам и магистрам направлений «История» и «Зарубежное регионоведение» при написании выпускных квалификационных, магистерских и кандидатских диссертаций. Апробация также ведётся в </w:t>
      </w:r>
      <w:r w:rsidRPr="00BD2B44">
        <w:rPr>
          <w:rFonts w:ascii="Times New Roman" w:eastAsia="Times New Roman" w:hAnsi="Times New Roman" w:cs="Times New Roman"/>
          <w:sz w:val="28"/>
          <w:szCs w:val="28"/>
          <w:lang w:eastAsia="ru-RU"/>
        </w:rPr>
        <w:lastRenderedPageBreak/>
        <w:t xml:space="preserve">созданном при факультете истории и международных отношений </w:t>
      </w:r>
      <w:r w:rsidRPr="00BD2B44">
        <w:rPr>
          <w:rFonts w:ascii="Times New Roman" w:eastAsia="Calibri" w:hAnsi="Times New Roman" w:cs="Times New Roman"/>
          <w:sz w:val="28"/>
          <w:szCs w:val="28"/>
          <w:lang w:eastAsia="ru-RU"/>
        </w:rPr>
        <w:t>Междисциплинарном Центре региональных исследований.</w:t>
      </w:r>
      <w:r w:rsidRPr="00BD2B44">
        <w:rPr>
          <w:rFonts w:ascii="Times New Roman" w:eastAsia="Times New Roman" w:hAnsi="Times New Roman" w:cs="Times New Roman"/>
          <w:sz w:val="28"/>
          <w:szCs w:val="28"/>
          <w:lang w:eastAsia="ru-RU"/>
        </w:rPr>
        <w:t xml:space="preserve"> </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Сумма финансирования - 29150 сомони. Все средства освоены согласно утвержденной смете. </w:t>
      </w:r>
    </w:p>
    <w:p w:rsidR="00BD2B44" w:rsidRPr="00BD2B44" w:rsidRDefault="00BD2B44" w:rsidP="00BD2B44">
      <w:pPr>
        <w:shd w:val="clear" w:color="auto" w:fill="FFFFFF"/>
        <w:spacing w:after="0" w:line="240" w:lineRule="auto"/>
        <w:jc w:val="both"/>
        <w:rPr>
          <w:rFonts w:ascii="Times New Roman" w:eastAsia="Times New Roman" w:hAnsi="Times New Roman" w:cs="Times New Roman"/>
          <w:b/>
          <w:sz w:val="28"/>
          <w:szCs w:val="28"/>
          <w:lang w:eastAsia="ru-RU"/>
        </w:rPr>
      </w:pPr>
    </w:p>
    <w:p w:rsidR="00BD2B44" w:rsidRPr="00BD2B44" w:rsidRDefault="00BD2B44" w:rsidP="00BD2B44">
      <w:pPr>
        <w:shd w:val="clear" w:color="auto" w:fill="FFFFFF"/>
        <w:spacing w:after="0" w:line="240" w:lineRule="auto"/>
        <w:jc w:val="both"/>
        <w:rPr>
          <w:rFonts w:ascii="Times New Roman" w:eastAsia="Times New Roman" w:hAnsi="Times New Roman" w:cs="Times New Roman"/>
          <w:b/>
          <w:bCs/>
          <w:sz w:val="28"/>
          <w:szCs w:val="28"/>
          <w:lang w:eastAsia="ru-RU"/>
        </w:rPr>
      </w:pPr>
      <w:r w:rsidRPr="00BD2B44">
        <w:rPr>
          <w:rFonts w:ascii="Times New Roman" w:eastAsia="Times New Roman" w:hAnsi="Times New Roman" w:cs="Times New Roman"/>
          <w:b/>
          <w:sz w:val="28"/>
          <w:szCs w:val="28"/>
          <w:lang w:eastAsia="ru-RU"/>
        </w:rPr>
        <w:t>8. «Специфика нормативной регламентации коммерческой деятельности в Республике Таджикистан» (2014-2018 гг.).</w:t>
      </w:r>
      <w:r w:rsidRPr="00BD2B44">
        <w:rPr>
          <w:rFonts w:ascii="Times New Roman" w:eastAsia="Times New Roman" w:hAnsi="Times New Roman" w:cs="Times New Roman"/>
          <w:sz w:val="28"/>
          <w:szCs w:val="28"/>
          <w:lang w:eastAsia="ru-RU"/>
        </w:rPr>
        <w:t xml:space="preserve"> </w:t>
      </w:r>
    </w:p>
    <w:p w:rsidR="00BD2B44" w:rsidRPr="00BD2B44" w:rsidRDefault="00BD2B44" w:rsidP="00BD2B44">
      <w:pPr>
        <w:shd w:val="clear" w:color="auto" w:fill="FFFFFF"/>
        <w:spacing w:after="0" w:line="240" w:lineRule="auto"/>
        <w:jc w:val="both"/>
        <w:rPr>
          <w:rFonts w:ascii="Times New Roman" w:eastAsia="Times New Roman" w:hAnsi="Times New Roman" w:cs="Times New Roman"/>
          <w:bCs/>
          <w:sz w:val="28"/>
          <w:szCs w:val="28"/>
          <w:lang w:eastAsia="ru-RU"/>
        </w:rPr>
      </w:pPr>
      <w:r w:rsidRPr="00BD2B44">
        <w:rPr>
          <w:rFonts w:ascii="Times New Roman" w:eastAsia="Times New Roman" w:hAnsi="Times New Roman" w:cs="Times New Roman"/>
          <w:bCs/>
          <w:sz w:val="28"/>
          <w:szCs w:val="28"/>
          <w:lang w:eastAsia="ru-RU"/>
        </w:rPr>
        <w:t xml:space="preserve">ГР № 0114TJ00352. </w:t>
      </w:r>
    </w:p>
    <w:p w:rsidR="00BD2B44" w:rsidRPr="00BD2B44" w:rsidRDefault="00BD2B44" w:rsidP="00BD2B44">
      <w:pPr>
        <w:shd w:val="clear" w:color="auto" w:fill="FFFFFF"/>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Руководитель проекта: </w:t>
      </w:r>
      <w:proofErr w:type="spellStart"/>
      <w:r w:rsidRPr="00BD2B44">
        <w:rPr>
          <w:rFonts w:ascii="Times New Roman" w:eastAsia="Times New Roman" w:hAnsi="Times New Roman" w:cs="Times New Roman"/>
          <w:sz w:val="28"/>
          <w:szCs w:val="28"/>
          <w:lang w:eastAsia="ru-RU"/>
        </w:rPr>
        <w:t>д.ю.н</w:t>
      </w:r>
      <w:proofErr w:type="spellEnd"/>
      <w:r w:rsidRPr="00BD2B44">
        <w:rPr>
          <w:rFonts w:ascii="Times New Roman" w:eastAsia="Times New Roman" w:hAnsi="Times New Roman" w:cs="Times New Roman"/>
          <w:sz w:val="28"/>
          <w:szCs w:val="28"/>
          <w:lang w:eastAsia="ru-RU"/>
        </w:rPr>
        <w:t xml:space="preserve">., доцент </w:t>
      </w:r>
      <w:proofErr w:type="spellStart"/>
      <w:r w:rsidRPr="00BD2B44">
        <w:rPr>
          <w:rFonts w:ascii="Times New Roman" w:eastAsia="Times New Roman" w:hAnsi="Times New Roman" w:cs="Times New Roman"/>
          <w:sz w:val="28"/>
          <w:szCs w:val="28"/>
          <w:lang w:eastAsia="ru-RU"/>
        </w:rPr>
        <w:t>Носиров</w:t>
      </w:r>
      <w:proofErr w:type="spellEnd"/>
      <w:r w:rsidRPr="00BD2B44">
        <w:rPr>
          <w:rFonts w:ascii="Times New Roman" w:eastAsia="Times New Roman" w:hAnsi="Times New Roman" w:cs="Times New Roman"/>
          <w:sz w:val="28"/>
          <w:szCs w:val="28"/>
          <w:lang w:eastAsia="ru-RU"/>
        </w:rPr>
        <w:t xml:space="preserve"> Х.Т.</w:t>
      </w:r>
    </w:p>
    <w:p w:rsidR="00BD2B44" w:rsidRPr="00BD2B44" w:rsidRDefault="00BD2B44" w:rsidP="00BD2B44">
      <w:pPr>
        <w:tabs>
          <w:tab w:val="left" w:pos="0"/>
        </w:tabs>
        <w:spacing w:after="0" w:line="240" w:lineRule="auto"/>
        <w:contextualSpacing/>
        <w:jc w:val="both"/>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sz w:val="28"/>
          <w:szCs w:val="28"/>
          <w:lang w:eastAsia="ru-RU"/>
        </w:rPr>
        <w:t xml:space="preserve">По результатам исследований </w:t>
      </w:r>
      <w:proofErr w:type="gramStart"/>
      <w:r w:rsidRPr="00BD2B44">
        <w:rPr>
          <w:rFonts w:ascii="Times New Roman" w:eastAsia="Times New Roman" w:hAnsi="Times New Roman" w:cs="Times New Roman"/>
          <w:sz w:val="28"/>
          <w:szCs w:val="28"/>
          <w:lang w:eastAsia="ru-RU"/>
        </w:rPr>
        <w:t>опубликованы</w:t>
      </w:r>
      <w:proofErr w:type="gramEnd"/>
      <w:r w:rsidRPr="00BD2B44">
        <w:rPr>
          <w:rFonts w:ascii="Times New Roman" w:eastAsia="Times New Roman" w:hAnsi="Times New Roman" w:cs="Times New Roman"/>
          <w:sz w:val="28"/>
          <w:szCs w:val="28"/>
          <w:lang w:eastAsia="ru-RU"/>
        </w:rPr>
        <w:t xml:space="preserve"> 1 учебник, 1 научная статья. </w:t>
      </w:r>
    </w:p>
    <w:p w:rsidR="00BD2B44" w:rsidRPr="00BD2B44" w:rsidRDefault="00BD2B44" w:rsidP="00BD2B44">
      <w:pPr>
        <w:spacing w:after="0" w:line="240" w:lineRule="auto"/>
        <w:jc w:val="both"/>
        <w:rPr>
          <w:rFonts w:ascii="Times New Roman" w:eastAsia="Calibri" w:hAnsi="Times New Roman" w:cs="Times New Roman"/>
          <w:color w:val="000000"/>
          <w:sz w:val="28"/>
          <w:szCs w:val="28"/>
        </w:rPr>
      </w:pPr>
      <w:r w:rsidRPr="00BD2B44">
        <w:rPr>
          <w:rFonts w:ascii="Times New Roman" w:eastAsia="Calibri" w:hAnsi="Times New Roman" w:cs="Times New Roman"/>
          <w:color w:val="000000"/>
          <w:sz w:val="28"/>
          <w:szCs w:val="28"/>
        </w:rPr>
        <w:t xml:space="preserve">Результаты исследования использовались при чтении лекционных курсов по дисциплинам специализации: </w:t>
      </w:r>
      <w:proofErr w:type="gramStart"/>
      <w:r w:rsidRPr="00BD2B44">
        <w:rPr>
          <w:rFonts w:ascii="Times New Roman" w:eastAsia="Calibri" w:hAnsi="Times New Roman" w:cs="Times New Roman"/>
          <w:color w:val="000000"/>
          <w:sz w:val="28"/>
          <w:szCs w:val="28"/>
        </w:rPr>
        <w:t>«Обязательственные правоотношения», «Проблемы банковского законодательства», «Правовое регулирование кредитно-расчетных отношений», «Правовое регулирование рынка ценных бумаг»; внедрены в лекционные занятия по дисциплинам «Гражданское право», «Теория гражданского права», «Предпринимательское и коммерческое право», «Международное частное право» и др.</w:t>
      </w:r>
      <w:proofErr w:type="gramEnd"/>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Сумма финансирования - </w:t>
      </w:r>
      <w:r w:rsidRPr="00BD2B44">
        <w:rPr>
          <w:rFonts w:ascii="Times New Roman" w:eastAsia="Times New Roman" w:hAnsi="Times New Roman" w:cs="Times New Roman"/>
          <w:color w:val="000000"/>
          <w:sz w:val="28"/>
          <w:szCs w:val="28"/>
          <w:lang w:eastAsia="ru-RU"/>
        </w:rPr>
        <w:t>23 400</w:t>
      </w:r>
      <w:r w:rsidRPr="00BD2B44">
        <w:rPr>
          <w:rFonts w:ascii="Times New Roman" w:eastAsia="Times New Roman" w:hAnsi="Times New Roman" w:cs="Times New Roman"/>
          <w:sz w:val="28"/>
          <w:szCs w:val="28"/>
          <w:lang w:eastAsia="ru-RU"/>
        </w:rPr>
        <w:t xml:space="preserve"> сомони. Все средства освоены согласно утвержденной смете. </w:t>
      </w:r>
    </w:p>
    <w:p w:rsidR="00BD2B44" w:rsidRPr="00BD2B44" w:rsidRDefault="00BD2B44" w:rsidP="00BD2B44">
      <w:pPr>
        <w:shd w:val="clear" w:color="auto" w:fill="FFFFFF"/>
        <w:tabs>
          <w:tab w:val="left" w:pos="851"/>
        </w:tabs>
        <w:spacing w:after="0" w:line="240" w:lineRule="auto"/>
        <w:jc w:val="both"/>
        <w:rPr>
          <w:rFonts w:ascii="Times New Roman" w:eastAsia="Times New Roman" w:hAnsi="Times New Roman" w:cs="Times New Roman"/>
          <w:b/>
          <w:sz w:val="28"/>
          <w:szCs w:val="28"/>
          <w:lang w:eastAsia="ru-RU"/>
        </w:rPr>
      </w:pPr>
    </w:p>
    <w:p w:rsidR="00BD2B44" w:rsidRPr="00BD2B44" w:rsidRDefault="00BD2B44" w:rsidP="00BD2B44">
      <w:pPr>
        <w:shd w:val="clear" w:color="auto" w:fill="FFFFFF"/>
        <w:tabs>
          <w:tab w:val="left" w:pos="851"/>
        </w:tabs>
        <w:spacing w:after="0" w:line="240" w:lineRule="auto"/>
        <w:jc w:val="both"/>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sz w:val="28"/>
          <w:szCs w:val="28"/>
          <w:lang w:eastAsia="ru-RU"/>
        </w:rPr>
        <w:t xml:space="preserve">9. «Принуждение в сфере управленческой деятельности» (2018-2022 гг.). </w:t>
      </w:r>
    </w:p>
    <w:p w:rsidR="00BD2B44" w:rsidRPr="00BD2B44" w:rsidRDefault="00BD2B44" w:rsidP="00BD2B44">
      <w:pPr>
        <w:shd w:val="clear" w:color="auto" w:fill="FFFFFF"/>
        <w:spacing w:after="0" w:line="240" w:lineRule="auto"/>
        <w:jc w:val="both"/>
        <w:rPr>
          <w:rFonts w:ascii="Times New Roman" w:eastAsia="Times New Roman" w:hAnsi="Times New Roman" w:cs="Times New Roman"/>
          <w:bCs/>
          <w:sz w:val="28"/>
          <w:szCs w:val="28"/>
          <w:lang w:eastAsia="ru-RU"/>
        </w:rPr>
      </w:pPr>
      <w:r w:rsidRPr="00BD2B44">
        <w:rPr>
          <w:rFonts w:ascii="Times New Roman" w:eastAsia="Times New Roman" w:hAnsi="Times New Roman" w:cs="Times New Roman"/>
          <w:bCs/>
          <w:sz w:val="28"/>
          <w:szCs w:val="28"/>
          <w:lang w:eastAsia="ru-RU"/>
        </w:rPr>
        <w:t>ГР № 0118</w:t>
      </w:r>
      <w:r w:rsidRPr="00BD2B44">
        <w:rPr>
          <w:rFonts w:ascii="Times New Roman" w:eastAsia="Times New Roman" w:hAnsi="Times New Roman" w:cs="Times New Roman"/>
          <w:bCs/>
          <w:sz w:val="28"/>
          <w:szCs w:val="28"/>
          <w:lang w:val="en-US" w:eastAsia="ru-RU"/>
        </w:rPr>
        <w:t>TJ</w:t>
      </w:r>
      <w:r w:rsidRPr="00BD2B44">
        <w:rPr>
          <w:rFonts w:ascii="Times New Roman" w:eastAsia="Times New Roman" w:hAnsi="Times New Roman" w:cs="Times New Roman"/>
          <w:bCs/>
          <w:sz w:val="28"/>
          <w:szCs w:val="28"/>
          <w:lang w:eastAsia="ru-RU"/>
        </w:rPr>
        <w:t xml:space="preserve">00931. </w:t>
      </w:r>
    </w:p>
    <w:p w:rsidR="00BD2B44" w:rsidRPr="00BD2B44" w:rsidRDefault="00BD2B44" w:rsidP="00BD2B44">
      <w:pPr>
        <w:shd w:val="clear" w:color="auto" w:fill="FFFFFF"/>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Руководитель проекта: </w:t>
      </w:r>
      <w:proofErr w:type="spellStart"/>
      <w:r w:rsidRPr="00BD2B44">
        <w:rPr>
          <w:rFonts w:ascii="Times New Roman" w:eastAsia="Times New Roman" w:hAnsi="Times New Roman" w:cs="Times New Roman"/>
          <w:sz w:val="28"/>
          <w:szCs w:val="28"/>
          <w:lang w:eastAsia="ru-RU"/>
        </w:rPr>
        <w:t>д.ю.н</w:t>
      </w:r>
      <w:proofErr w:type="spellEnd"/>
      <w:r w:rsidRPr="00BD2B44">
        <w:rPr>
          <w:rFonts w:ascii="Times New Roman" w:eastAsia="Times New Roman" w:hAnsi="Times New Roman" w:cs="Times New Roman"/>
          <w:sz w:val="28"/>
          <w:szCs w:val="28"/>
          <w:lang w:eastAsia="ru-RU"/>
        </w:rPr>
        <w:t>., профессор Алимов С.Ю.</w:t>
      </w:r>
    </w:p>
    <w:p w:rsidR="00BD2B44" w:rsidRPr="00BD2B44" w:rsidRDefault="00BD2B44" w:rsidP="00BD2B44">
      <w:pPr>
        <w:tabs>
          <w:tab w:val="left" w:pos="0"/>
        </w:tabs>
        <w:spacing w:after="0" w:line="240" w:lineRule="auto"/>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По результатам исследований </w:t>
      </w:r>
      <w:proofErr w:type="gramStart"/>
      <w:r w:rsidRPr="00BD2B44">
        <w:rPr>
          <w:rFonts w:ascii="Times New Roman" w:eastAsia="Times New Roman" w:hAnsi="Times New Roman" w:cs="Times New Roman"/>
          <w:sz w:val="28"/>
          <w:szCs w:val="28"/>
          <w:lang w:eastAsia="ru-RU"/>
        </w:rPr>
        <w:t>опубликованы</w:t>
      </w:r>
      <w:proofErr w:type="gramEnd"/>
      <w:r w:rsidRPr="00BD2B44">
        <w:rPr>
          <w:rFonts w:ascii="Times New Roman" w:eastAsia="Times New Roman" w:hAnsi="Times New Roman" w:cs="Times New Roman"/>
          <w:sz w:val="28"/>
          <w:szCs w:val="28"/>
          <w:lang w:eastAsia="ru-RU"/>
        </w:rPr>
        <w:t xml:space="preserve"> 1 учебник, 5 научных статей. </w:t>
      </w:r>
    </w:p>
    <w:p w:rsidR="00BD2B44" w:rsidRPr="00BD2B44" w:rsidRDefault="00BD2B44" w:rsidP="00BD2B44">
      <w:pPr>
        <w:spacing w:after="0" w:line="240" w:lineRule="auto"/>
        <w:jc w:val="both"/>
        <w:rPr>
          <w:rFonts w:ascii="Times New Roman" w:eastAsia="Calibri" w:hAnsi="Times New Roman" w:cs="Times New Roman"/>
          <w:color w:val="000000"/>
          <w:spacing w:val="-1"/>
          <w:sz w:val="28"/>
          <w:szCs w:val="28"/>
        </w:rPr>
      </w:pPr>
      <w:r w:rsidRPr="00BD2B44">
        <w:rPr>
          <w:rFonts w:ascii="Times New Roman" w:eastAsia="Times New Roman" w:hAnsi="Times New Roman" w:cs="Times New Roman"/>
          <w:sz w:val="28"/>
          <w:szCs w:val="28"/>
          <w:lang w:eastAsia="ru-RU"/>
        </w:rPr>
        <w:t xml:space="preserve">Практическая значимость работы заключается в том, что основные выводы исследования могут быть использованы в практической деятельности органов государственной власти и управления. </w:t>
      </w:r>
      <w:r w:rsidRPr="00BD2B44">
        <w:rPr>
          <w:rFonts w:ascii="Times New Roman" w:eastAsia="Calibri" w:hAnsi="Times New Roman" w:cs="Times New Roman"/>
          <w:color w:val="000000"/>
          <w:spacing w:val="-1"/>
          <w:sz w:val="28"/>
          <w:szCs w:val="28"/>
        </w:rPr>
        <w:t xml:space="preserve">Материалы исследования использованы в учебном процессе при проведении занятий по дисциплинам: «Теория государства и права», «Теория административного права», «Административное право», «Административный процесс», а также при подготовке выпускных квалификационных и магистерских работ. </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Сумма финансирования - 28120 сомони. Все средства освоены согласно утвержденной смете. </w:t>
      </w:r>
    </w:p>
    <w:p w:rsidR="00BD2B44" w:rsidRPr="00BD2B44" w:rsidRDefault="00BD2B44" w:rsidP="00BD2B44">
      <w:pPr>
        <w:shd w:val="clear" w:color="auto" w:fill="FFFFFF"/>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b/>
          <w:sz w:val="28"/>
          <w:szCs w:val="28"/>
          <w:lang w:eastAsia="ru-RU"/>
        </w:rPr>
        <w:t>10. «Гармонизация национального законодательства Республики Таджикистан в области прав человека с международными стандартами» (2018-2022 гг.).</w:t>
      </w:r>
      <w:r w:rsidRPr="00BD2B44">
        <w:rPr>
          <w:rFonts w:ascii="Times New Roman" w:eastAsia="Times New Roman" w:hAnsi="Times New Roman" w:cs="Times New Roman"/>
          <w:sz w:val="28"/>
          <w:szCs w:val="28"/>
          <w:lang w:eastAsia="ru-RU"/>
        </w:rPr>
        <w:t xml:space="preserve"> </w:t>
      </w:r>
    </w:p>
    <w:p w:rsidR="00BD2B44" w:rsidRPr="00BD2B44" w:rsidRDefault="00BD2B44" w:rsidP="00BD2B44">
      <w:pPr>
        <w:shd w:val="clear" w:color="auto" w:fill="FFFFFF"/>
        <w:spacing w:after="0" w:line="240" w:lineRule="auto"/>
        <w:jc w:val="both"/>
        <w:rPr>
          <w:rFonts w:ascii="Times New Roman" w:eastAsia="Times New Roman" w:hAnsi="Times New Roman" w:cs="Times New Roman"/>
          <w:bCs/>
          <w:sz w:val="28"/>
          <w:szCs w:val="28"/>
          <w:lang w:eastAsia="ru-RU"/>
        </w:rPr>
      </w:pPr>
      <w:r w:rsidRPr="00BD2B44">
        <w:rPr>
          <w:rFonts w:ascii="Times New Roman" w:eastAsia="Times New Roman" w:hAnsi="Times New Roman" w:cs="Times New Roman"/>
          <w:bCs/>
          <w:sz w:val="28"/>
          <w:szCs w:val="28"/>
          <w:lang w:eastAsia="ru-RU"/>
        </w:rPr>
        <w:t xml:space="preserve">ГР № 0118TJ00930. </w:t>
      </w:r>
    </w:p>
    <w:p w:rsidR="00BD2B44" w:rsidRPr="00BD2B44" w:rsidRDefault="00BD2B44" w:rsidP="00BD2B44">
      <w:pPr>
        <w:shd w:val="clear" w:color="auto" w:fill="FFFFFF"/>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Руководитель проекта: </w:t>
      </w:r>
      <w:proofErr w:type="spellStart"/>
      <w:r w:rsidRPr="00BD2B44">
        <w:rPr>
          <w:rFonts w:ascii="Times New Roman" w:eastAsia="Times New Roman" w:hAnsi="Times New Roman" w:cs="Times New Roman"/>
          <w:sz w:val="28"/>
          <w:szCs w:val="28"/>
          <w:lang w:eastAsia="ru-RU"/>
        </w:rPr>
        <w:t>к.ю.н</w:t>
      </w:r>
      <w:proofErr w:type="spellEnd"/>
      <w:r w:rsidRPr="00BD2B44">
        <w:rPr>
          <w:rFonts w:ascii="Times New Roman" w:eastAsia="Times New Roman" w:hAnsi="Times New Roman" w:cs="Times New Roman"/>
          <w:sz w:val="28"/>
          <w:szCs w:val="28"/>
          <w:lang w:eastAsia="ru-RU"/>
        </w:rPr>
        <w:t>., доцент Аминова Ф.М.</w:t>
      </w:r>
    </w:p>
    <w:p w:rsidR="00BD2B44" w:rsidRPr="00BD2B44" w:rsidRDefault="00BD2B44" w:rsidP="00BD2B44">
      <w:pPr>
        <w:tabs>
          <w:tab w:val="left" w:pos="0"/>
        </w:tabs>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По результатам исследований </w:t>
      </w:r>
      <w:proofErr w:type="gramStart"/>
      <w:r w:rsidRPr="00BD2B44">
        <w:rPr>
          <w:rFonts w:ascii="Times New Roman" w:eastAsia="Times New Roman" w:hAnsi="Times New Roman" w:cs="Times New Roman"/>
          <w:sz w:val="28"/>
          <w:szCs w:val="28"/>
          <w:lang w:eastAsia="ru-RU"/>
        </w:rPr>
        <w:t>опубликованы</w:t>
      </w:r>
      <w:proofErr w:type="gramEnd"/>
      <w:r w:rsidRPr="00BD2B44">
        <w:rPr>
          <w:rFonts w:ascii="Times New Roman" w:eastAsia="Times New Roman" w:hAnsi="Times New Roman" w:cs="Times New Roman"/>
          <w:sz w:val="28"/>
          <w:szCs w:val="28"/>
          <w:lang w:eastAsia="ru-RU"/>
        </w:rPr>
        <w:t xml:space="preserve"> 16 научных статей. </w:t>
      </w:r>
    </w:p>
    <w:p w:rsidR="00BD2B44" w:rsidRPr="00BD2B44" w:rsidRDefault="00BD2B44" w:rsidP="00BD2B44">
      <w:pPr>
        <w:spacing w:after="0" w:line="240" w:lineRule="auto"/>
        <w:jc w:val="both"/>
        <w:rPr>
          <w:rFonts w:ascii="Times New Roman" w:eastAsia="Times New Roman" w:hAnsi="Times New Roman" w:cs="Times New Roman"/>
          <w:b/>
          <w:sz w:val="28"/>
          <w:szCs w:val="28"/>
          <w:lang w:eastAsia="ru-RU"/>
        </w:rPr>
      </w:pPr>
      <w:r w:rsidRPr="00BD2B44">
        <w:rPr>
          <w:rFonts w:ascii="Times New Roman" w:eastAsia="Calibri" w:hAnsi="Times New Roman" w:cs="Times New Roman"/>
          <w:sz w:val="28"/>
          <w:szCs w:val="28"/>
          <w:lang w:eastAsia="ru-RU"/>
        </w:rPr>
        <w:t>Результаты научного исследования внедряются в учебный процесс при чтении лекционных курсов, проведения практических занятий и самостоятельной работы по следующим дисциплинам: «Международное частное право», «Международное право», «международное трудовое право», «Право международных договоров», «Международное экономическое право», «Международное транспортное право» и др.</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lastRenderedPageBreak/>
        <w:t xml:space="preserve">Сумма финансирования - 22550 сомони. Все средства освоены согласно утвержденной смете. </w:t>
      </w:r>
    </w:p>
    <w:p w:rsidR="00BD2B44" w:rsidRPr="00C83CAA" w:rsidRDefault="00BD2B44" w:rsidP="00BD2B44">
      <w:pPr>
        <w:spacing w:after="0" w:line="240" w:lineRule="auto"/>
        <w:contextualSpacing/>
        <w:jc w:val="center"/>
        <w:rPr>
          <w:rFonts w:ascii="Times New Roman" w:eastAsia="Times New Roman" w:hAnsi="Times New Roman" w:cs="Times New Roman"/>
          <w:b/>
          <w:sz w:val="28"/>
          <w:szCs w:val="28"/>
          <w:lang w:eastAsia="ru-RU"/>
        </w:rPr>
      </w:pPr>
      <w:r w:rsidRPr="00C83CAA">
        <w:rPr>
          <w:rFonts w:ascii="Times New Roman" w:eastAsia="Times New Roman" w:hAnsi="Times New Roman" w:cs="Times New Roman"/>
          <w:b/>
          <w:sz w:val="28"/>
          <w:szCs w:val="28"/>
          <w:lang w:eastAsia="ru-RU"/>
        </w:rPr>
        <w:t xml:space="preserve">3.2.Выполнение НИР, </w:t>
      </w:r>
      <w:proofErr w:type="gramStart"/>
      <w:r w:rsidRPr="00C83CAA">
        <w:rPr>
          <w:rFonts w:ascii="Times New Roman" w:eastAsia="Times New Roman" w:hAnsi="Times New Roman" w:cs="Times New Roman"/>
          <w:b/>
          <w:sz w:val="28"/>
          <w:szCs w:val="28"/>
          <w:lang w:eastAsia="ru-RU"/>
        </w:rPr>
        <w:t>финансируемой</w:t>
      </w:r>
      <w:proofErr w:type="gramEnd"/>
      <w:r w:rsidRPr="00C83CAA">
        <w:rPr>
          <w:rFonts w:ascii="Times New Roman" w:eastAsia="Times New Roman" w:hAnsi="Times New Roman" w:cs="Times New Roman"/>
          <w:b/>
          <w:sz w:val="28"/>
          <w:szCs w:val="28"/>
          <w:lang w:eastAsia="ru-RU"/>
        </w:rPr>
        <w:t xml:space="preserve"> из средств </w:t>
      </w:r>
    </w:p>
    <w:p w:rsidR="00BD2B44" w:rsidRPr="00BD2B44" w:rsidRDefault="00BD2B44" w:rsidP="00BD2B44">
      <w:pPr>
        <w:spacing w:after="0" w:line="240" w:lineRule="auto"/>
        <w:contextualSpacing/>
        <w:jc w:val="center"/>
        <w:rPr>
          <w:rFonts w:ascii="Times New Roman" w:eastAsia="Times New Roman" w:hAnsi="Times New Roman" w:cs="Times New Roman"/>
          <w:b/>
          <w:bCs/>
          <w:spacing w:val="-1"/>
          <w:sz w:val="28"/>
          <w:szCs w:val="28"/>
          <w:lang w:eastAsia="ru-RU"/>
        </w:rPr>
      </w:pPr>
      <w:r w:rsidRPr="00C83CAA">
        <w:rPr>
          <w:rFonts w:ascii="Times New Roman" w:eastAsia="Times New Roman" w:hAnsi="Times New Roman" w:cs="Times New Roman"/>
          <w:b/>
          <w:sz w:val="28"/>
          <w:szCs w:val="28"/>
          <w:lang w:eastAsia="ru-RU"/>
        </w:rPr>
        <w:t xml:space="preserve">Программы развития университета на </w:t>
      </w:r>
      <w:r w:rsidRPr="00C83CAA">
        <w:rPr>
          <w:rFonts w:ascii="Times New Roman" w:eastAsia="Times New Roman" w:hAnsi="Times New Roman" w:cs="Times New Roman"/>
          <w:b/>
          <w:bCs/>
          <w:spacing w:val="-1"/>
          <w:sz w:val="28"/>
          <w:szCs w:val="28"/>
          <w:lang w:eastAsia="ru-RU"/>
        </w:rPr>
        <w:t>2017-2019гг.</w:t>
      </w:r>
    </w:p>
    <w:p w:rsidR="00BD2B44" w:rsidRPr="00BD2B44" w:rsidRDefault="00BD2B44" w:rsidP="00BD2B44">
      <w:pPr>
        <w:spacing w:after="0" w:line="240" w:lineRule="auto"/>
        <w:ind w:firstLine="708"/>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bCs/>
          <w:spacing w:val="-1"/>
          <w:sz w:val="28"/>
          <w:szCs w:val="28"/>
          <w:lang w:eastAsia="ru-RU"/>
        </w:rPr>
        <w:t>Из сре</w:t>
      </w:r>
      <w:proofErr w:type="gramStart"/>
      <w:r w:rsidRPr="00BD2B44">
        <w:rPr>
          <w:rFonts w:ascii="Times New Roman" w:eastAsia="Times New Roman" w:hAnsi="Times New Roman" w:cs="Times New Roman"/>
          <w:bCs/>
          <w:spacing w:val="-1"/>
          <w:sz w:val="28"/>
          <w:szCs w:val="28"/>
          <w:lang w:eastAsia="ru-RU"/>
        </w:rPr>
        <w:t>дств Пр</w:t>
      </w:r>
      <w:proofErr w:type="gramEnd"/>
      <w:r w:rsidRPr="00BD2B44">
        <w:rPr>
          <w:rFonts w:ascii="Times New Roman" w:eastAsia="Times New Roman" w:hAnsi="Times New Roman" w:cs="Times New Roman"/>
          <w:bCs/>
          <w:spacing w:val="-1"/>
          <w:sz w:val="28"/>
          <w:szCs w:val="28"/>
          <w:lang w:eastAsia="ru-RU"/>
        </w:rPr>
        <w:t>ограммы развития университета на 2017-2019гг.</w:t>
      </w:r>
      <w:r w:rsidRPr="00BD2B44">
        <w:rPr>
          <w:rFonts w:ascii="Times New Roman" w:eastAsia="Times New Roman" w:hAnsi="Times New Roman" w:cs="Times New Roman"/>
          <w:sz w:val="28"/>
          <w:szCs w:val="28"/>
          <w:lang w:eastAsia="ru-RU"/>
        </w:rPr>
        <w:t xml:space="preserve"> разрабатывались 2 научно-исследовательских проекта, были организованы курсы изучения английского языка:</w:t>
      </w:r>
    </w:p>
    <w:p w:rsidR="00BD2B44" w:rsidRPr="00BD2B44" w:rsidRDefault="00BD2B44" w:rsidP="00BD2B44">
      <w:pPr>
        <w:numPr>
          <w:ilvl w:val="0"/>
          <w:numId w:val="13"/>
        </w:numPr>
        <w:spacing w:after="0" w:line="240" w:lineRule="auto"/>
        <w:ind w:left="426"/>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Проект «Создание научно-исследовательской лаборатории «Междисциплинарные прикладные исследования» (первый этап) – научный руководитель </w:t>
      </w:r>
      <w:proofErr w:type="spellStart"/>
      <w:r w:rsidRPr="00BD2B44">
        <w:rPr>
          <w:rFonts w:ascii="Times New Roman" w:eastAsia="Times New Roman" w:hAnsi="Times New Roman" w:cs="Times New Roman"/>
          <w:sz w:val="28"/>
          <w:szCs w:val="28"/>
          <w:lang w:eastAsia="ru-RU"/>
        </w:rPr>
        <w:t>Искандарова</w:t>
      </w:r>
      <w:proofErr w:type="spellEnd"/>
      <w:r w:rsidRPr="00BD2B44">
        <w:rPr>
          <w:rFonts w:ascii="Times New Roman" w:eastAsia="Times New Roman" w:hAnsi="Times New Roman" w:cs="Times New Roman"/>
          <w:sz w:val="28"/>
          <w:szCs w:val="28"/>
          <w:lang w:eastAsia="ru-RU"/>
        </w:rPr>
        <w:t xml:space="preserve"> Д.М., д.ф.н., профессор. Цель -</w:t>
      </w:r>
      <w:r w:rsidRPr="00BD2B44">
        <w:rPr>
          <w:rFonts w:ascii="Times New Roman" w:eastAsia="Times New Roman" w:hAnsi="Times New Roman" w:cs="Times New Roman"/>
          <w:b/>
          <w:sz w:val="28"/>
          <w:szCs w:val="28"/>
          <w:lang w:eastAsia="ru-RU"/>
        </w:rPr>
        <w:t xml:space="preserve"> с</w:t>
      </w:r>
      <w:r w:rsidRPr="00BD2B44">
        <w:rPr>
          <w:rFonts w:ascii="Times New Roman" w:eastAsia="Times New Roman" w:hAnsi="Times New Roman" w:cs="Times New Roman"/>
          <w:sz w:val="28"/>
          <w:szCs w:val="28"/>
          <w:lang w:eastAsia="ru-RU"/>
        </w:rPr>
        <w:t>оздать научную творческую лабораторию по актуальным прикладным исследованиям.</w:t>
      </w:r>
    </w:p>
    <w:p w:rsidR="00BD2B44" w:rsidRPr="00BD2B44" w:rsidRDefault="00BD2B44" w:rsidP="00BD2B44">
      <w:pPr>
        <w:numPr>
          <w:ilvl w:val="0"/>
          <w:numId w:val="15"/>
        </w:numPr>
        <w:spacing w:after="0" w:line="240" w:lineRule="auto"/>
        <w:ind w:left="426"/>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Проект «Повышение публикационной активности ученых Российско-Таджикского (Славянского) университета» - научный руководитель </w:t>
      </w:r>
      <w:proofErr w:type="spellStart"/>
      <w:r w:rsidRPr="00BD2B44">
        <w:rPr>
          <w:rFonts w:ascii="Times New Roman" w:eastAsia="Times New Roman" w:hAnsi="Times New Roman" w:cs="Times New Roman"/>
          <w:sz w:val="28"/>
          <w:szCs w:val="28"/>
          <w:lang w:eastAsia="ru-RU"/>
        </w:rPr>
        <w:t>Искандарова</w:t>
      </w:r>
      <w:proofErr w:type="spellEnd"/>
      <w:r w:rsidRPr="00BD2B44">
        <w:rPr>
          <w:rFonts w:ascii="Times New Roman" w:eastAsia="Times New Roman" w:hAnsi="Times New Roman" w:cs="Times New Roman"/>
          <w:sz w:val="28"/>
          <w:szCs w:val="28"/>
          <w:lang w:eastAsia="ru-RU"/>
        </w:rPr>
        <w:t xml:space="preserve"> Д.М. Цель - увеличить количество публикаций ученых вуза в рецензируемых международных научных журналах, индексируемых в признанных системах цитирования: </w:t>
      </w:r>
      <w:r w:rsidRPr="00BD2B44">
        <w:rPr>
          <w:rFonts w:ascii="Times New Roman" w:eastAsia="Times New Roman" w:hAnsi="Times New Roman" w:cs="Times New Roman"/>
          <w:sz w:val="28"/>
          <w:szCs w:val="28"/>
          <w:lang w:val="en-US" w:eastAsia="ru-RU"/>
        </w:rPr>
        <w:t>Scopus</w:t>
      </w:r>
      <w:r w:rsidRPr="00BD2B44">
        <w:rPr>
          <w:rFonts w:ascii="Times New Roman" w:eastAsia="Times New Roman" w:hAnsi="Times New Roman" w:cs="Times New Roman"/>
          <w:sz w:val="28"/>
          <w:szCs w:val="28"/>
          <w:lang w:eastAsia="ru-RU"/>
        </w:rPr>
        <w:t xml:space="preserve">, </w:t>
      </w:r>
      <w:r w:rsidRPr="00BD2B44">
        <w:rPr>
          <w:rFonts w:ascii="Times New Roman" w:eastAsia="Times New Roman" w:hAnsi="Times New Roman" w:cs="Times New Roman"/>
          <w:sz w:val="28"/>
          <w:szCs w:val="28"/>
          <w:lang w:val="en-US" w:eastAsia="ru-RU"/>
        </w:rPr>
        <w:t>Web</w:t>
      </w:r>
      <w:r w:rsidRPr="00BD2B44">
        <w:rPr>
          <w:rFonts w:ascii="Times New Roman" w:eastAsia="Times New Roman" w:hAnsi="Times New Roman" w:cs="Times New Roman"/>
          <w:sz w:val="28"/>
          <w:szCs w:val="28"/>
          <w:lang w:eastAsia="ru-RU"/>
        </w:rPr>
        <w:t xml:space="preserve"> </w:t>
      </w:r>
      <w:r w:rsidRPr="00BD2B44">
        <w:rPr>
          <w:rFonts w:ascii="Times New Roman" w:eastAsia="Times New Roman" w:hAnsi="Times New Roman" w:cs="Times New Roman"/>
          <w:sz w:val="28"/>
          <w:szCs w:val="28"/>
          <w:lang w:val="en-US" w:eastAsia="ru-RU"/>
        </w:rPr>
        <w:t>of</w:t>
      </w:r>
      <w:r w:rsidRPr="00BD2B44">
        <w:rPr>
          <w:rFonts w:ascii="Times New Roman" w:eastAsia="Times New Roman" w:hAnsi="Times New Roman" w:cs="Times New Roman"/>
          <w:sz w:val="28"/>
          <w:szCs w:val="28"/>
          <w:lang w:eastAsia="ru-RU"/>
        </w:rPr>
        <w:t xml:space="preserve"> </w:t>
      </w:r>
      <w:r w:rsidRPr="00BD2B44">
        <w:rPr>
          <w:rFonts w:ascii="Times New Roman" w:eastAsia="Times New Roman" w:hAnsi="Times New Roman" w:cs="Times New Roman"/>
          <w:sz w:val="28"/>
          <w:szCs w:val="28"/>
          <w:lang w:val="en-US" w:eastAsia="ru-RU"/>
        </w:rPr>
        <w:t>Science</w:t>
      </w:r>
      <w:r w:rsidRPr="00BD2B44">
        <w:rPr>
          <w:rFonts w:ascii="Times New Roman" w:eastAsia="Times New Roman" w:hAnsi="Times New Roman" w:cs="Times New Roman"/>
          <w:sz w:val="28"/>
          <w:szCs w:val="28"/>
          <w:lang w:eastAsia="ru-RU"/>
        </w:rPr>
        <w:t xml:space="preserve">, </w:t>
      </w:r>
      <w:r w:rsidRPr="00BD2B44">
        <w:rPr>
          <w:rFonts w:ascii="Times New Roman" w:eastAsia="Times New Roman" w:hAnsi="Times New Roman" w:cs="Times New Roman"/>
          <w:sz w:val="28"/>
          <w:szCs w:val="28"/>
          <w:lang w:val="en-US" w:eastAsia="ru-RU"/>
        </w:rPr>
        <w:t>Springer</w:t>
      </w:r>
      <w:r w:rsidRPr="00BD2B44">
        <w:rPr>
          <w:rFonts w:ascii="Times New Roman" w:eastAsia="Times New Roman" w:hAnsi="Times New Roman" w:cs="Times New Roman"/>
          <w:sz w:val="28"/>
          <w:szCs w:val="28"/>
          <w:lang w:eastAsia="ru-RU"/>
        </w:rPr>
        <w:t xml:space="preserve"> и др.</w:t>
      </w:r>
    </w:p>
    <w:p w:rsidR="00BD2B44" w:rsidRPr="00BD2B44" w:rsidRDefault="00BD2B44" w:rsidP="00BD2B44">
      <w:pPr>
        <w:numPr>
          <w:ilvl w:val="0"/>
          <w:numId w:val="15"/>
        </w:numPr>
        <w:spacing w:after="0" w:line="240" w:lineRule="auto"/>
        <w:ind w:left="426"/>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Для сотрудников и преподавателей вуза были организованы курсы английского языка, которые функционируют с октября по декабрь 2018г. </w:t>
      </w:r>
    </w:p>
    <w:p w:rsidR="00BD2B44" w:rsidRPr="00BD2B44" w:rsidRDefault="00BD2B44" w:rsidP="00BD2B44">
      <w:pPr>
        <w:spacing w:after="0" w:line="240" w:lineRule="auto"/>
        <w:ind w:left="426"/>
        <w:jc w:val="center"/>
        <w:rPr>
          <w:rFonts w:ascii="Times New Roman" w:eastAsia="Times New Roman" w:hAnsi="Times New Roman" w:cs="Times New Roman"/>
          <w:b/>
          <w:sz w:val="28"/>
          <w:szCs w:val="28"/>
          <w:lang w:eastAsia="ru-RU"/>
        </w:rPr>
      </w:pPr>
      <w:r w:rsidRPr="00C83CAA">
        <w:rPr>
          <w:rFonts w:ascii="Times New Roman" w:eastAsia="Times New Roman" w:hAnsi="Times New Roman" w:cs="Times New Roman"/>
          <w:b/>
          <w:sz w:val="28"/>
          <w:szCs w:val="28"/>
          <w:lang w:eastAsia="ru-RU"/>
        </w:rPr>
        <w:t>3.3.Патенты</w:t>
      </w:r>
    </w:p>
    <w:p w:rsidR="00BD2B44" w:rsidRPr="00BD2B44" w:rsidRDefault="00BD2B44" w:rsidP="00BD2B44">
      <w:pPr>
        <w:spacing w:after="0" w:line="240" w:lineRule="auto"/>
        <w:ind w:left="66" w:firstLine="642"/>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В отчетном году преподаватели кафедры естественнонаучных дисциплин продолжили разрабатывать научно-исследовательскую тему «Исследование теплофизических и термодинамических свой</w:t>
      </w:r>
      <w:proofErr w:type="gramStart"/>
      <w:r w:rsidRPr="00BD2B44">
        <w:rPr>
          <w:rFonts w:ascii="Times New Roman" w:eastAsia="Times New Roman" w:hAnsi="Times New Roman" w:cs="Times New Roman"/>
          <w:sz w:val="28"/>
          <w:szCs w:val="28"/>
          <w:lang w:eastAsia="ru-RU"/>
        </w:rPr>
        <w:t>ств спл</w:t>
      </w:r>
      <w:proofErr w:type="gramEnd"/>
      <w:r w:rsidRPr="00BD2B44">
        <w:rPr>
          <w:rFonts w:ascii="Times New Roman" w:eastAsia="Times New Roman" w:hAnsi="Times New Roman" w:cs="Times New Roman"/>
          <w:sz w:val="28"/>
          <w:szCs w:val="28"/>
          <w:lang w:eastAsia="ru-RU"/>
        </w:rPr>
        <w:t>авов алюминия, полимеров и разработка новых композиций для нужд отраслей Республики Таджикистан</w:t>
      </w:r>
      <w:r w:rsidRPr="00BD2B44">
        <w:rPr>
          <w:rFonts w:ascii="Times New Roman" w:eastAsia="Times New Roman" w:hAnsi="Times New Roman" w:cs="Times New Roman"/>
          <w:b/>
          <w:sz w:val="28"/>
          <w:szCs w:val="28"/>
          <w:lang w:eastAsia="ru-RU"/>
        </w:rPr>
        <w:t xml:space="preserve">». </w:t>
      </w:r>
      <w:r w:rsidRPr="00BD2B44">
        <w:rPr>
          <w:rFonts w:ascii="Times New Roman" w:eastAsia="Times New Roman" w:hAnsi="Times New Roman" w:cs="Times New Roman"/>
          <w:sz w:val="28"/>
          <w:szCs w:val="28"/>
          <w:lang w:eastAsia="ru-RU"/>
        </w:rPr>
        <w:t xml:space="preserve">Разработчики темы получили 2 малых патента: </w:t>
      </w:r>
    </w:p>
    <w:p w:rsidR="00BD2B44" w:rsidRPr="00BD2B44" w:rsidRDefault="00BD2B44" w:rsidP="00BD2B44">
      <w:pPr>
        <w:spacing w:after="0" w:line="240" w:lineRule="auto"/>
        <w:ind w:firstLine="708"/>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малый патент РТ № Т</w:t>
      </w:r>
      <w:proofErr w:type="gramStart"/>
      <w:r w:rsidRPr="00BD2B44">
        <w:rPr>
          <w:rFonts w:ascii="Times New Roman" w:eastAsia="Times New Roman" w:hAnsi="Times New Roman" w:cs="Times New Roman"/>
          <w:sz w:val="28"/>
          <w:szCs w:val="28"/>
          <w:lang w:eastAsia="ru-RU"/>
        </w:rPr>
        <w:t>J</w:t>
      </w:r>
      <w:proofErr w:type="gramEnd"/>
      <w:r w:rsidRPr="00BD2B44">
        <w:rPr>
          <w:rFonts w:ascii="Times New Roman" w:eastAsia="Times New Roman" w:hAnsi="Times New Roman" w:cs="Times New Roman"/>
          <w:sz w:val="28"/>
          <w:szCs w:val="28"/>
          <w:lang w:eastAsia="ru-RU"/>
        </w:rPr>
        <w:t xml:space="preserve"> 877. Приоритет изобретения от 20.04.2017 (дата </w:t>
      </w:r>
      <w:proofErr w:type="spellStart"/>
      <w:r w:rsidRPr="00BD2B44">
        <w:rPr>
          <w:rFonts w:ascii="Times New Roman" w:eastAsia="Times New Roman" w:hAnsi="Times New Roman" w:cs="Times New Roman"/>
          <w:sz w:val="28"/>
          <w:szCs w:val="28"/>
          <w:lang w:eastAsia="ru-RU"/>
        </w:rPr>
        <w:t>госрегистрации</w:t>
      </w:r>
      <w:proofErr w:type="spellEnd"/>
      <w:r w:rsidRPr="00BD2B44">
        <w:rPr>
          <w:rFonts w:ascii="Times New Roman" w:eastAsia="Times New Roman" w:hAnsi="Times New Roman" w:cs="Times New Roman"/>
          <w:sz w:val="28"/>
          <w:szCs w:val="28"/>
          <w:lang w:eastAsia="ru-RU"/>
        </w:rPr>
        <w:t xml:space="preserve"> 19.02.2018 г.) «Установка для определений теплоемкости и теплопроводности твердых тел»;</w:t>
      </w:r>
    </w:p>
    <w:p w:rsidR="00BD2B44" w:rsidRPr="00BD2B44" w:rsidRDefault="00BD2B44" w:rsidP="00BD2B44">
      <w:pPr>
        <w:spacing w:after="0" w:line="240" w:lineRule="auto"/>
        <w:ind w:firstLine="708"/>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малый патент РТ № Т</w:t>
      </w:r>
      <w:proofErr w:type="gramStart"/>
      <w:r w:rsidRPr="00BD2B44">
        <w:rPr>
          <w:rFonts w:ascii="Times New Roman" w:eastAsia="Times New Roman" w:hAnsi="Times New Roman" w:cs="Times New Roman"/>
          <w:sz w:val="28"/>
          <w:szCs w:val="28"/>
          <w:lang w:eastAsia="ru-RU"/>
        </w:rPr>
        <w:t>J</w:t>
      </w:r>
      <w:proofErr w:type="gramEnd"/>
      <w:r w:rsidRPr="00BD2B44">
        <w:rPr>
          <w:rFonts w:ascii="Times New Roman" w:eastAsia="Times New Roman" w:hAnsi="Times New Roman" w:cs="Times New Roman"/>
          <w:sz w:val="28"/>
          <w:szCs w:val="28"/>
          <w:lang w:eastAsia="ru-RU"/>
        </w:rPr>
        <w:t xml:space="preserve"> 920. Приоритет изобретения от 30.04.2018 (дата </w:t>
      </w:r>
      <w:proofErr w:type="spellStart"/>
      <w:r w:rsidRPr="00BD2B44">
        <w:rPr>
          <w:rFonts w:ascii="Times New Roman" w:eastAsia="Times New Roman" w:hAnsi="Times New Roman" w:cs="Times New Roman"/>
          <w:sz w:val="28"/>
          <w:szCs w:val="28"/>
          <w:lang w:eastAsia="ru-RU"/>
        </w:rPr>
        <w:t>госрегистрации</w:t>
      </w:r>
      <w:proofErr w:type="spellEnd"/>
      <w:r w:rsidRPr="00BD2B44">
        <w:rPr>
          <w:rFonts w:ascii="Times New Roman" w:eastAsia="Times New Roman" w:hAnsi="Times New Roman" w:cs="Times New Roman"/>
          <w:sz w:val="28"/>
          <w:szCs w:val="28"/>
          <w:lang w:eastAsia="ru-RU"/>
        </w:rPr>
        <w:t xml:space="preserve"> 27.07.2018 г.) «</w:t>
      </w:r>
      <w:proofErr w:type="gramStart"/>
      <w:r w:rsidRPr="00BD2B44">
        <w:rPr>
          <w:rFonts w:ascii="Times New Roman" w:eastAsia="Times New Roman" w:hAnsi="Times New Roman" w:cs="Times New Roman"/>
          <w:sz w:val="28"/>
          <w:szCs w:val="28"/>
          <w:lang w:eastAsia="ru-RU"/>
        </w:rPr>
        <w:t>Цинк-алюминиевых</w:t>
      </w:r>
      <w:proofErr w:type="gramEnd"/>
      <w:r w:rsidRPr="00BD2B44">
        <w:rPr>
          <w:rFonts w:ascii="Times New Roman" w:eastAsia="Times New Roman" w:hAnsi="Times New Roman" w:cs="Times New Roman"/>
          <w:sz w:val="28"/>
          <w:szCs w:val="28"/>
          <w:lang w:eastAsia="ru-RU"/>
        </w:rPr>
        <w:t xml:space="preserve"> сплав печать».</w:t>
      </w:r>
    </w:p>
    <w:p w:rsidR="00BD2B44" w:rsidRPr="00BD2B44" w:rsidRDefault="00BD2B44" w:rsidP="00BD2B44">
      <w:pPr>
        <w:ind w:left="720"/>
        <w:contextualSpacing/>
        <w:rPr>
          <w:rFonts w:ascii="Times New Roman" w:eastAsia="Calibri" w:hAnsi="Times New Roman" w:cs="Times New Roman"/>
        </w:rPr>
      </w:pPr>
    </w:p>
    <w:p w:rsidR="00BD2B44" w:rsidRPr="00BD2B44" w:rsidRDefault="00BD2B44" w:rsidP="00BD2B44">
      <w:pPr>
        <w:spacing w:after="0" w:line="240" w:lineRule="auto"/>
        <w:ind w:left="360"/>
        <w:jc w:val="center"/>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bCs/>
          <w:sz w:val="28"/>
          <w:szCs w:val="28"/>
          <w:lang w:eastAsia="ru-RU"/>
        </w:rPr>
        <w:t>ПОВЫШЕНИЕ КВАЛИФИКАЦИИ</w:t>
      </w:r>
    </w:p>
    <w:p w:rsidR="00BD2B44" w:rsidRPr="00BD2B44" w:rsidRDefault="00BD2B44" w:rsidP="00BD2B44">
      <w:pPr>
        <w:spacing w:after="0" w:line="240" w:lineRule="auto"/>
        <w:jc w:val="center"/>
        <w:rPr>
          <w:rFonts w:ascii="Times New Roman" w:eastAsia="Times New Roman" w:hAnsi="Times New Roman" w:cs="Times New Roman"/>
          <w:b/>
          <w:bCs/>
          <w:sz w:val="28"/>
          <w:szCs w:val="28"/>
          <w:lang w:eastAsia="ru-RU"/>
        </w:rPr>
      </w:pPr>
      <w:r w:rsidRPr="00BD2B44">
        <w:rPr>
          <w:rFonts w:ascii="Times New Roman" w:eastAsia="Times New Roman" w:hAnsi="Times New Roman" w:cs="Times New Roman"/>
          <w:b/>
          <w:bCs/>
          <w:sz w:val="28"/>
          <w:szCs w:val="28"/>
          <w:lang w:eastAsia="ru-RU"/>
        </w:rPr>
        <w:t>ПРЕПОДАВАТЕЛЕЙ  ЧЕРЕЗ ДОКТОРАНТУРУ, АСПИРАНТУРУ, СТАЖИРОВКИ, КУРСЫ ПРОФЕССИОНАЛЬНОЙ ПЕРЕПОДГОТОВКИ И Т.Д.</w:t>
      </w:r>
    </w:p>
    <w:p w:rsidR="00BD2B44" w:rsidRPr="00BD2B44" w:rsidRDefault="00BD2B44" w:rsidP="00BD2B44">
      <w:pPr>
        <w:spacing w:after="0" w:line="240" w:lineRule="auto"/>
        <w:jc w:val="center"/>
        <w:rPr>
          <w:rFonts w:ascii="Times New Roman" w:eastAsia="Times New Roman" w:hAnsi="Times New Roman" w:cs="Times New Roman"/>
          <w:sz w:val="17"/>
          <w:szCs w:val="17"/>
          <w:lang w:eastAsia="ru-RU"/>
        </w:rPr>
      </w:pPr>
    </w:p>
    <w:p w:rsidR="00BD2B44" w:rsidRPr="00BD2B44" w:rsidRDefault="00BD2B44" w:rsidP="00BD2B44">
      <w:pPr>
        <w:spacing w:after="0" w:line="240" w:lineRule="auto"/>
        <w:ind w:firstLine="709"/>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Работа по переподготовке и повышению квалификации ППС в университете организовывалась на основе перспективного (пятилетнего) и годового (на учебный год) планов повышения квалификации.</w:t>
      </w:r>
    </w:p>
    <w:p w:rsidR="00BD2B44" w:rsidRPr="00BD2B44" w:rsidRDefault="00BD2B44" w:rsidP="00BD2B44">
      <w:pPr>
        <w:spacing w:after="0" w:line="240" w:lineRule="auto"/>
        <w:ind w:firstLine="709"/>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b/>
          <w:sz w:val="28"/>
          <w:szCs w:val="28"/>
          <w:lang w:eastAsia="ru-RU"/>
        </w:rPr>
        <w:t xml:space="preserve">153 </w:t>
      </w:r>
      <w:r w:rsidRPr="00BD2B44">
        <w:rPr>
          <w:rFonts w:ascii="Times New Roman" w:eastAsia="Times New Roman" w:hAnsi="Times New Roman" w:cs="Times New Roman"/>
          <w:sz w:val="28"/>
          <w:szCs w:val="28"/>
          <w:lang w:eastAsia="ru-RU"/>
        </w:rPr>
        <w:t xml:space="preserve">преподавателей </w:t>
      </w:r>
      <w:r w:rsidRPr="00BD2B44">
        <w:rPr>
          <w:rFonts w:ascii="Times New Roman" w:eastAsia="Times New Roman" w:hAnsi="Times New Roman" w:cs="Times New Roman"/>
          <w:bCs/>
          <w:iCs/>
          <w:sz w:val="28"/>
          <w:szCs w:val="28"/>
          <w:lang w:eastAsia="ru-RU"/>
        </w:rPr>
        <w:t>и сотрудников университета</w:t>
      </w:r>
      <w:r w:rsidRPr="00BD2B44">
        <w:rPr>
          <w:rFonts w:ascii="Times New Roman" w:eastAsia="Times New Roman" w:hAnsi="Times New Roman" w:cs="Times New Roman"/>
          <w:sz w:val="28"/>
          <w:szCs w:val="28"/>
          <w:lang w:eastAsia="ru-RU"/>
        </w:rPr>
        <w:t xml:space="preserve"> прошли различные виды повышения квалификации и стажировок, обмена научным и педагогическим опытом и командировок. </w:t>
      </w:r>
      <w:proofErr w:type="gramStart"/>
      <w:r w:rsidRPr="00BD2B44">
        <w:rPr>
          <w:rFonts w:ascii="Times New Roman" w:eastAsia="Times New Roman" w:hAnsi="Times New Roman" w:cs="Times New Roman"/>
          <w:sz w:val="28"/>
          <w:szCs w:val="28"/>
          <w:lang w:eastAsia="ru-RU"/>
        </w:rPr>
        <w:t xml:space="preserve">Из них </w:t>
      </w:r>
      <w:r w:rsidRPr="00BD2B44">
        <w:rPr>
          <w:rFonts w:ascii="Times New Roman" w:eastAsia="Times New Roman" w:hAnsi="Times New Roman" w:cs="Times New Roman"/>
          <w:b/>
          <w:sz w:val="28"/>
          <w:szCs w:val="28"/>
          <w:lang w:eastAsia="ru-RU"/>
        </w:rPr>
        <w:t>по годовому плану</w:t>
      </w:r>
      <w:r w:rsidRPr="00BD2B44">
        <w:rPr>
          <w:rFonts w:ascii="Times New Roman" w:eastAsia="Times New Roman" w:hAnsi="Times New Roman" w:cs="Times New Roman"/>
          <w:sz w:val="28"/>
          <w:szCs w:val="28"/>
          <w:lang w:eastAsia="ru-RU"/>
        </w:rPr>
        <w:t xml:space="preserve"> повышения квалификации </w:t>
      </w:r>
      <w:r w:rsidRPr="00BD2B44">
        <w:rPr>
          <w:rFonts w:ascii="Times New Roman" w:eastAsia="Times New Roman" w:hAnsi="Times New Roman" w:cs="Times New Roman"/>
          <w:b/>
          <w:sz w:val="28"/>
          <w:szCs w:val="28"/>
          <w:lang w:eastAsia="ru-RU"/>
        </w:rPr>
        <w:t>25</w:t>
      </w:r>
      <w:r w:rsidRPr="00BD2B44">
        <w:rPr>
          <w:rFonts w:ascii="Times New Roman" w:eastAsia="Times New Roman" w:hAnsi="Times New Roman" w:cs="Times New Roman"/>
          <w:b/>
          <w:bCs/>
          <w:iCs/>
          <w:sz w:val="28"/>
          <w:szCs w:val="28"/>
          <w:lang w:eastAsia="ru-RU"/>
        </w:rPr>
        <w:t xml:space="preserve"> </w:t>
      </w:r>
      <w:r w:rsidRPr="00BD2B44">
        <w:rPr>
          <w:rFonts w:ascii="Times New Roman" w:eastAsia="Times New Roman" w:hAnsi="Times New Roman" w:cs="Times New Roman"/>
          <w:bCs/>
          <w:iCs/>
          <w:sz w:val="28"/>
          <w:szCs w:val="28"/>
          <w:lang w:eastAsia="ru-RU"/>
        </w:rPr>
        <w:t xml:space="preserve">преподавателей и сотрудников </w:t>
      </w:r>
      <w:r w:rsidRPr="00BD2B44">
        <w:rPr>
          <w:rFonts w:ascii="Times New Roman" w:eastAsia="Times New Roman" w:hAnsi="Times New Roman" w:cs="Times New Roman"/>
          <w:sz w:val="28"/>
          <w:szCs w:val="28"/>
          <w:lang w:eastAsia="ru-RU"/>
        </w:rPr>
        <w:t xml:space="preserve">университета проходили различные виды ПК, </w:t>
      </w:r>
      <w:r w:rsidRPr="00BD2B44">
        <w:rPr>
          <w:rFonts w:ascii="Times New Roman" w:eastAsia="Times New Roman" w:hAnsi="Times New Roman" w:cs="Times New Roman"/>
          <w:b/>
          <w:sz w:val="28"/>
          <w:szCs w:val="28"/>
          <w:lang w:eastAsia="ru-RU"/>
        </w:rPr>
        <w:t>2</w:t>
      </w:r>
      <w:r w:rsidRPr="00BD2B44">
        <w:rPr>
          <w:rFonts w:ascii="Times New Roman" w:eastAsia="Times New Roman" w:hAnsi="Times New Roman" w:cs="Times New Roman"/>
          <w:sz w:val="28"/>
          <w:szCs w:val="28"/>
          <w:lang w:eastAsia="ru-RU"/>
        </w:rPr>
        <w:t xml:space="preserve"> преподавателя находились в творческом отпуске, </w:t>
      </w:r>
      <w:r w:rsidRPr="00BD2B44">
        <w:rPr>
          <w:rFonts w:ascii="Times New Roman" w:eastAsia="Times New Roman" w:hAnsi="Times New Roman" w:cs="Times New Roman"/>
          <w:b/>
          <w:sz w:val="28"/>
          <w:szCs w:val="28"/>
          <w:lang w:eastAsia="ru-RU"/>
        </w:rPr>
        <w:t>1</w:t>
      </w:r>
      <w:r w:rsidRPr="00BD2B44">
        <w:rPr>
          <w:rFonts w:ascii="Times New Roman" w:eastAsia="Times New Roman" w:hAnsi="Times New Roman" w:cs="Times New Roman"/>
          <w:sz w:val="28"/>
          <w:szCs w:val="28"/>
          <w:lang w:eastAsia="ru-RU"/>
        </w:rPr>
        <w:t xml:space="preserve"> преподаватель - на стажировке; </w:t>
      </w:r>
      <w:r w:rsidRPr="00BD2B44">
        <w:rPr>
          <w:rFonts w:ascii="Times New Roman" w:eastAsia="Times New Roman" w:hAnsi="Times New Roman" w:cs="Times New Roman"/>
          <w:b/>
          <w:sz w:val="28"/>
          <w:szCs w:val="28"/>
          <w:lang w:eastAsia="ru-RU"/>
        </w:rPr>
        <w:t>вне плана</w:t>
      </w:r>
      <w:r w:rsidRPr="00BD2B44">
        <w:rPr>
          <w:rFonts w:ascii="Times New Roman" w:eastAsia="Times New Roman" w:hAnsi="Times New Roman" w:cs="Times New Roman"/>
          <w:sz w:val="28"/>
          <w:szCs w:val="28"/>
          <w:lang w:eastAsia="ru-RU"/>
        </w:rPr>
        <w:t xml:space="preserve"> </w:t>
      </w:r>
      <w:r w:rsidRPr="00BD2B44">
        <w:rPr>
          <w:rFonts w:ascii="Times New Roman" w:eastAsia="Times New Roman" w:hAnsi="Times New Roman" w:cs="Times New Roman"/>
          <w:b/>
          <w:bCs/>
          <w:iCs/>
          <w:sz w:val="28"/>
          <w:szCs w:val="28"/>
          <w:lang w:eastAsia="ru-RU"/>
        </w:rPr>
        <w:t xml:space="preserve">24 </w:t>
      </w:r>
      <w:r w:rsidRPr="00BD2B44">
        <w:rPr>
          <w:rFonts w:ascii="Times New Roman" w:eastAsia="Times New Roman" w:hAnsi="Times New Roman" w:cs="Times New Roman"/>
          <w:bCs/>
          <w:iCs/>
          <w:sz w:val="28"/>
          <w:szCs w:val="28"/>
          <w:lang w:eastAsia="ru-RU"/>
        </w:rPr>
        <w:t xml:space="preserve">преподавателя </w:t>
      </w:r>
      <w:r w:rsidRPr="00BD2B44">
        <w:rPr>
          <w:rFonts w:ascii="Times New Roman" w:eastAsia="Times New Roman" w:hAnsi="Times New Roman" w:cs="Times New Roman"/>
          <w:sz w:val="28"/>
          <w:szCs w:val="28"/>
          <w:lang w:eastAsia="ru-RU"/>
        </w:rPr>
        <w:lastRenderedPageBreak/>
        <w:t xml:space="preserve">прошли повышение квалификации, </w:t>
      </w:r>
      <w:r w:rsidRPr="00BD2B44">
        <w:rPr>
          <w:rFonts w:ascii="Times New Roman" w:eastAsia="Times New Roman" w:hAnsi="Times New Roman" w:cs="Times New Roman"/>
          <w:b/>
          <w:sz w:val="28"/>
          <w:szCs w:val="28"/>
          <w:lang w:eastAsia="ru-RU"/>
        </w:rPr>
        <w:t>1</w:t>
      </w:r>
      <w:r w:rsidRPr="00BD2B44">
        <w:rPr>
          <w:rFonts w:ascii="Times New Roman" w:eastAsia="Times New Roman" w:hAnsi="Times New Roman" w:cs="Times New Roman"/>
          <w:sz w:val="28"/>
          <w:szCs w:val="28"/>
          <w:lang w:eastAsia="ru-RU"/>
        </w:rPr>
        <w:t xml:space="preserve"> преподаватель был на стажировке; </w:t>
      </w:r>
      <w:r w:rsidRPr="00BD2B44">
        <w:rPr>
          <w:rFonts w:ascii="Times New Roman" w:eastAsia="Times New Roman" w:hAnsi="Times New Roman" w:cs="Times New Roman"/>
          <w:b/>
          <w:bCs/>
          <w:iCs/>
          <w:sz w:val="28"/>
          <w:szCs w:val="28"/>
          <w:lang w:eastAsia="ru-RU"/>
        </w:rPr>
        <w:t xml:space="preserve">100 </w:t>
      </w:r>
      <w:r w:rsidRPr="00BD2B44">
        <w:rPr>
          <w:rFonts w:ascii="Times New Roman" w:eastAsia="Times New Roman" w:hAnsi="Times New Roman" w:cs="Times New Roman"/>
          <w:bCs/>
          <w:iCs/>
          <w:sz w:val="28"/>
          <w:szCs w:val="28"/>
          <w:lang w:eastAsia="ru-RU"/>
        </w:rPr>
        <w:t>преподавателей</w:t>
      </w:r>
      <w:r w:rsidRPr="00BD2B44">
        <w:rPr>
          <w:rFonts w:ascii="Times New Roman" w:eastAsia="Times New Roman" w:hAnsi="Times New Roman" w:cs="Times New Roman"/>
          <w:sz w:val="28"/>
          <w:szCs w:val="28"/>
          <w:lang w:eastAsia="ru-RU"/>
        </w:rPr>
        <w:t xml:space="preserve"> и сотрудников находились в командировках, из них </w:t>
      </w:r>
      <w:r w:rsidRPr="00BD2B44">
        <w:rPr>
          <w:rFonts w:ascii="Times New Roman" w:eastAsia="Times New Roman" w:hAnsi="Times New Roman" w:cs="Times New Roman"/>
          <w:b/>
          <w:sz w:val="28"/>
          <w:szCs w:val="28"/>
          <w:lang w:eastAsia="ru-RU"/>
        </w:rPr>
        <w:t>36</w:t>
      </w:r>
      <w:r w:rsidRPr="00BD2B44">
        <w:rPr>
          <w:rFonts w:ascii="Times New Roman" w:eastAsia="Times New Roman" w:hAnsi="Times New Roman" w:cs="Times New Roman"/>
          <w:sz w:val="28"/>
          <w:szCs w:val="28"/>
          <w:lang w:eastAsia="ru-RU"/>
        </w:rPr>
        <w:t xml:space="preserve"> - в научных и </w:t>
      </w:r>
      <w:r w:rsidRPr="00BD2B44">
        <w:rPr>
          <w:rFonts w:ascii="Times New Roman" w:eastAsia="Times New Roman" w:hAnsi="Times New Roman" w:cs="Times New Roman"/>
          <w:b/>
          <w:sz w:val="28"/>
          <w:szCs w:val="28"/>
          <w:lang w:eastAsia="ru-RU"/>
        </w:rPr>
        <w:t>64</w:t>
      </w:r>
      <w:r w:rsidRPr="00BD2B44">
        <w:rPr>
          <w:rFonts w:ascii="Times New Roman" w:eastAsia="Times New Roman" w:hAnsi="Times New Roman" w:cs="Times New Roman"/>
          <w:sz w:val="28"/>
          <w:szCs w:val="28"/>
          <w:lang w:eastAsia="ru-RU"/>
        </w:rPr>
        <w:t xml:space="preserve"> - в образовательных командировках. </w:t>
      </w:r>
      <w:proofErr w:type="gramEnd"/>
    </w:p>
    <w:p w:rsidR="00BD2B44" w:rsidRPr="00BD2B44" w:rsidRDefault="00BD2B44" w:rsidP="00BD2B44">
      <w:pPr>
        <w:tabs>
          <w:tab w:val="left" w:pos="-900"/>
        </w:tabs>
        <w:spacing w:after="0"/>
        <w:contextualSpacing/>
        <w:jc w:val="both"/>
        <w:rPr>
          <w:rFonts w:ascii="Times New Roman" w:eastAsia="Times New Roman" w:hAnsi="Times New Roman" w:cs="Times New Roman"/>
          <w:sz w:val="28"/>
          <w:szCs w:val="28"/>
          <w:lang w:eastAsia="ru-RU"/>
        </w:rPr>
      </w:pPr>
    </w:p>
    <w:p w:rsidR="00BD2B44" w:rsidRPr="00BD2B44" w:rsidRDefault="00C83CAA" w:rsidP="00C83CAA">
      <w:pPr>
        <w:tabs>
          <w:tab w:val="left" w:pos="540"/>
        </w:tabs>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D2B44" w:rsidRPr="00C83CAA">
        <w:rPr>
          <w:rFonts w:ascii="Times New Roman" w:eastAsia="Calibri" w:hAnsi="Times New Roman" w:cs="Times New Roman"/>
          <w:b/>
          <w:sz w:val="28"/>
          <w:szCs w:val="28"/>
        </w:rPr>
        <w:t>ПОВЫШЕНИЕ КВАЛИФИКАЦИИ</w:t>
      </w:r>
      <w:r w:rsidR="00BD2B44" w:rsidRPr="00BD2B44">
        <w:rPr>
          <w:rFonts w:ascii="Times New Roman" w:eastAsia="Calibri" w:hAnsi="Times New Roman" w:cs="Times New Roman"/>
          <w:b/>
          <w:sz w:val="28"/>
          <w:szCs w:val="28"/>
        </w:rPr>
        <w:t xml:space="preserve"> </w:t>
      </w:r>
    </w:p>
    <w:p w:rsidR="00BD2B44" w:rsidRPr="00BD2B44" w:rsidRDefault="00C83CAA" w:rsidP="00BD2B44">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С</w:t>
      </w:r>
      <w:r w:rsidR="00BD2B44" w:rsidRPr="00BD2B44">
        <w:rPr>
          <w:rFonts w:ascii="Times New Roman" w:eastAsia="Times New Roman" w:hAnsi="Times New Roman" w:cs="Times New Roman"/>
          <w:sz w:val="28"/>
          <w:szCs w:val="28"/>
          <w:lang w:eastAsia="ru-RU"/>
        </w:rPr>
        <w:t>огласно годовому плану</w:t>
      </w:r>
      <w:r w:rsidR="00BD2B44" w:rsidRPr="00BD2B44">
        <w:rPr>
          <w:rFonts w:ascii="Times New Roman" w:eastAsia="Times New Roman" w:hAnsi="Times New Roman" w:cs="Times New Roman"/>
          <w:b/>
          <w:bCs/>
          <w:sz w:val="28"/>
          <w:szCs w:val="28"/>
          <w:lang w:eastAsia="ru-RU"/>
        </w:rPr>
        <w:t xml:space="preserve"> </w:t>
      </w:r>
      <w:r w:rsidR="00BD2B44" w:rsidRPr="00BD2B44">
        <w:rPr>
          <w:rFonts w:ascii="Times New Roman" w:eastAsia="Times New Roman" w:hAnsi="Times New Roman" w:cs="Times New Roman"/>
          <w:bCs/>
          <w:sz w:val="28"/>
          <w:szCs w:val="28"/>
          <w:lang w:eastAsia="ru-RU"/>
        </w:rPr>
        <w:t>повышения квалификации</w:t>
      </w:r>
      <w:r w:rsidR="00BD2B44" w:rsidRPr="00BD2B44">
        <w:rPr>
          <w:rFonts w:ascii="Times New Roman" w:eastAsia="Times New Roman" w:hAnsi="Times New Roman" w:cs="Times New Roman"/>
          <w:b/>
          <w:bCs/>
          <w:sz w:val="28"/>
          <w:szCs w:val="28"/>
          <w:lang w:eastAsia="ru-RU"/>
        </w:rPr>
        <w:t xml:space="preserve"> 25 </w:t>
      </w:r>
      <w:r w:rsidR="00BD2B44" w:rsidRPr="00BD2B44">
        <w:rPr>
          <w:rFonts w:ascii="Times New Roman" w:eastAsia="Times New Roman" w:hAnsi="Times New Roman" w:cs="Times New Roman"/>
          <w:sz w:val="28"/>
          <w:szCs w:val="28"/>
          <w:lang w:eastAsia="ru-RU"/>
        </w:rPr>
        <w:t>преподавателя и сотрудника университета проходили различные виды ПК.</w:t>
      </w:r>
    </w:p>
    <w:p w:rsidR="00BD2B44" w:rsidRPr="00BD2B44" w:rsidRDefault="00BD2B44" w:rsidP="00BD2B44">
      <w:pPr>
        <w:spacing w:after="0" w:line="240" w:lineRule="auto"/>
        <w:jc w:val="center"/>
        <w:rPr>
          <w:rFonts w:ascii="Times New Roman" w:eastAsia="Times New Roman" w:hAnsi="Times New Roman" w:cs="Times New Roman"/>
          <w:b/>
          <w:bCs/>
          <w:sz w:val="28"/>
          <w:szCs w:val="28"/>
          <w:lang w:eastAsia="ru-RU"/>
        </w:rPr>
      </w:pPr>
    </w:p>
    <w:p w:rsidR="00BD2B44" w:rsidRPr="00BD2B44" w:rsidRDefault="00C83CAA" w:rsidP="00BD2B44">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D2B44" w:rsidRPr="00BD2B44" w:rsidRDefault="00BD2B44" w:rsidP="00BD2B44">
      <w:pPr>
        <w:spacing w:after="0" w:line="240" w:lineRule="auto"/>
        <w:jc w:val="center"/>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sz w:val="28"/>
          <w:szCs w:val="28"/>
          <w:lang w:eastAsia="ru-RU"/>
        </w:rPr>
        <w:t xml:space="preserve">ПОДГОТОВКА </w:t>
      </w:r>
    </w:p>
    <w:p w:rsidR="00BD2B44" w:rsidRPr="00BD2B44" w:rsidRDefault="00BD2B44" w:rsidP="00BD2B44">
      <w:pPr>
        <w:spacing w:after="0" w:line="240" w:lineRule="auto"/>
        <w:jc w:val="center"/>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sz w:val="28"/>
          <w:szCs w:val="28"/>
          <w:lang w:eastAsia="ru-RU"/>
        </w:rPr>
        <w:t>НАУЧНЫХ И НАУЧНО-ПЕДАГОГИЧЕСКИХ КАДРОВ В ВУЗЕ</w:t>
      </w:r>
    </w:p>
    <w:p w:rsidR="00BD2B44" w:rsidRPr="00BD2B44" w:rsidRDefault="00BD2B44" w:rsidP="00BD2B44">
      <w:pPr>
        <w:spacing w:after="0" w:line="240" w:lineRule="auto"/>
        <w:jc w:val="center"/>
        <w:rPr>
          <w:rFonts w:ascii="Times New Roman" w:eastAsia="Times New Roman" w:hAnsi="Times New Roman" w:cs="Times New Roman"/>
          <w:b/>
          <w:sz w:val="28"/>
          <w:szCs w:val="28"/>
          <w:lang w:eastAsia="ru-RU"/>
        </w:rPr>
      </w:pP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Приём в аспирантуру в 2018 г. проходил согласно контрольным цифрам приёма в аспирантуру, установленным Министерством высшего образования РФ. Приказом Министерства высшего образования РФ от 28.04.2018 г. за №347 для приёма в аспирантуру нашего вуза были выделены 3 места за счет бюджетных ассигнований федерального бюджета очной формы обучения на 2018-2019 учебный год. В том числе 2 места по направлению 45.06.01 - Языкознание и литературоведение и 1 место по направлению 46.06.01 - История и археология.  По двум другим направлениям аспирантуры 42.06.01 - Средства массовой информации и информационно-библиотечное дело» и 38.06.01- Экономика для нашего вуза в текущем году бюджетных мест выделено не было.</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Приём в аспирантуру РТСУ в 2018 г. был осуществлен согласно Плану и правилам приёма на </w:t>
      </w:r>
      <w:proofErr w:type="gramStart"/>
      <w:r w:rsidRPr="00BD2B44">
        <w:rPr>
          <w:rFonts w:ascii="Times New Roman" w:eastAsia="Times New Roman" w:hAnsi="Times New Roman" w:cs="Times New Roman"/>
          <w:sz w:val="28"/>
          <w:szCs w:val="28"/>
          <w:lang w:eastAsia="ru-RU"/>
        </w:rPr>
        <w:t>обучение по</w:t>
      </w:r>
      <w:proofErr w:type="gramEnd"/>
      <w:r w:rsidRPr="00BD2B44">
        <w:rPr>
          <w:rFonts w:ascii="Times New Roman" w:eastAsia="Times New Roman" w:hAnsi="Times New Roman" w:cs="Times New Roman"/>
          <w:sz w:val="28"/>
          <w:szCs w:val="28"/>
          <w:lang w:eastAsia="ru-RU"/>
        </w:rPr>
        <w:t xml:space="preserve"> образовательным программам подготовки научно-педагогических кадров в аспирантуре РТСУ на 2018-2019 учебный год.</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Подводя итоги вступительных экзаменов в 2018 г., приказами университета за №№458-ст и 461-ст от 8.09.2018г., в аспирантуру были зачислены 3 человека: 2 по направлению 45.06.01- Языкознание и литературоведение по специальности 10.02.20-сравнительно-историческое, типологическое и сопоставительное языкознание и 1 по направлению 46.06.01- История и археология по специальности 07.00.02- отечественная история.</w:t>
      </w:r>
    </w:p>
    <w:p w:rsidR="00BD2B44" w:rsidRPr="00BD2B44" w:rsidRDefault="00BD2B44" w:rsidP="00BD2B44">
      <w:pPr>
        <w:spacing w:after="0" w:line="240" w:lineRule="auto"/>
        <w:ind w:firstLine="567"/>
        <w:jc w:val="center"/>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sz w:val="28"/>
          <w:szCs w:val="28"/>
          <w:lang w:eastAsia="ru-RU"/>
        </w:rPr>
        <w:t xml:space="preserve">МАГИСТРАТУРА И ДОКТОРАНТУРА </w:t>
      </w:r>
    </w:p>
    <w:p w:rsidR="00BD2B44" w:rsidRPr="00BD2B44" w:rsidRDefault="00BD2B44" w:rsidP="00BD2B44">
      <w:pPr>
        <w:spacing w:after="0" w:line="240" w:lineRule="auto"/>
        <w:ind w:firstLine="567"/>
        <w:jc w:val="center"/>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sz w:val="28"/>
          <w:szCs w:val="28"/>
          <w:lang w:eastAsia="ru-RU"/>
        </w:rPr>
        <w:t>ПО СПЕЦИАЛЬНОСТИ (</w:t>
      </w:r>
      <w:r w:rsidRPr="00BD2B44">
        <w:rPr>
          <w:rFonts w:ascii="Times New Roman" w:eastAsia="Times New Roman" w:hAnsi="Times New Roman" w:cs="Times New Roman"/>
          <w:b/>
          <w:sz w:val="28"/>
          <w:szCs w:val="28"/>
          <w:lang w:val="en-US" w:eastAsia="ru-RU"/>
        </w:rPr>
        <w:t>PHD</w:t>
      </w:r>
      <w:r w:rsidRPr="00BD2B44">
        <w:rPr>
          <w:rFonts w:ascii="Times New Roman" w:eastAsia="Times New Roman" w:hAnsi="Times New Roman" w:cs="Times New Roman"/>
          <w:b/>
          <w:sz w:val="28"/>
          <w:szCs w:val="28"/>
          <w:lang w:eastAsia="ru-RU"/>
        </w:rPr>
        <w:t>)</w:t>
      </w:r>
    </w:p>
    <w:p w:rsidR="00BD2B44" w:rsidRPr="00BD2B44" w:rsidRDefault="00BD2B44" w:rsidP="00BD2B44">
      <w:pPr>
        <w:spacing w:after="0" w:line="240" w:lineRule="auto"/>
        <w:ind w:firstLine="567"/>
        <w:jc w:val="both"/>
        <w:rPr>
          <w:rFonts w:ascii="Times New Roman" w:eastAsia="Times New Roman" w:hAnsi="Times New Roman" w:cs="Times New Roman"/>
          <w:b/>
          <w:sz w:val="28"/>
          <w:szCs w:val="28"/>
          <w:u w:val="single"/>
          <w:lang w:eastAsia="ru-RU"/>
        </w:rPr>
      </w:pPr>
      <w:r w:rsidRPr="00BD2B44">
        <w:rPr>
          <w:rFonts w:ascii="Times New Roman" w:eastAsia="Times New Roman" w:hAnsi="Times New Roman" w:cs="Times New Roman"/>
          <w:b/>
          <w:sz w:val="28"/>
          <w:szCs w:val="28"/>
          <w:u w:val="single"/>
          <w:lang w:eastAsia="ru-RU"/>
        </w:rPr>
        <w:t>магистратура:</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Согласно приказу за №87 от 20.06.2018г. «Об утверждении номенклатуры дел по магистратуре МОУ ВО РТСУ» и  письма министерства образования и науки Республики Таджикистан за №09/1-549 от 9 марта 2018г. Учебно-методическое управление передало учебно-планирующую и учебно-организационную документацию по магистратуре университета Управлению науки и инноваций. С 1 сентября 2018г. отдел по подготовке </w:t>
      </w:r>
      <w:r w:rsidRPr="00BD2B44">
        <w:rPr>
          <w:rFonts w:ascii="Times New Roman" w:eastAsia="Times New Roman" w:hAnsi="Times New Roman" w:cs="Times New Roman"/>
          <w:sz w:val="28"/>
          <w:szCs w:val="28"/>
          <w:lang w:eastAsia="ru-RU"/>
        </w:rPr>
        <w:lastRenderedPageBreak/>
        <w:t>научно-педагогических кадров осуществляет контроль над магистерскими группами университета.</w:t>
      </w:r>
    </w:p>
    <w:p w:rsidR="00BD2B44" w:rsidRPr="00BD2B44" w:rsidRDefault="00BD2B44" w:rsidP="00BD2B4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По результатам проведенной проверки магистерских групп дневного и заочного отделений была получена следующая информация: очное отделение - 485ч., заочное отделение - 285ч. </w:t>
      </w:r>
      <w:r w:rsidRPr="00BD2B44">
        <w:rPr>
          <w:rFonts w:ascii="Times New Roman" w:eastAsia="Times New Roman" w:hAnsi="Times New Roman" w:cs="Times New Roman"/>
          <w:b/>
          <w:sz w:val="28"/>
          <w:szCs w:val="28"/>
          <w:lang w:eastAsia="ru-RU"/>
        </w:rPr>
        <w:t>Общее количество магистрантов по РТСУ составляет 770ч.</w:t>
      </w:r>
    </w:p>
    <w:p w:rsidR="00BD2B44" w:rsidRPr="00BD2B44" w:rsidRDefault="00BD2B44" w:rsidP="00BD2B44">
      <w:pPr>
        <w:spacing w:after="0" w:line="240" w:lineRule="auto"/>
        <w:ind w:firstLine="567"/>
        <w:jc w:val="both"/>
        <w:rPr>
          <w:rFonts w:ascii="Times New Roman" w:eastAsia="Times New Roman" w:hAnsi="Times New Roman" w:cs="Times New Roman"/>
          <w:b/>
          <w:sz w:val="28"/>
          <w:szCs w:val="28"/>
          <w:u w:val="single"/>
          <w:lang w:eastAsia="ru-RU"/>
        </w:rPr>
      </w:pPr>
      <w:r w:rsidRPr="00BD2B44">
        <w:rPr>
          <w:rFonts w:ascii="Times New Roman" w:eastAsia="Times New Roman" w:hAnsi="Times New Roman" w:cs="Times New Roman"/>
          <w:b/>
          <w:sz w:val="28"/>
          <w:szCs w:val="28"/>
          <w:u w:val="single"/>
          <w:lang w:eastAsia="ru-RU"/>
        </w:rPr>
        <w:t>докторантура по специальности (</w:t>
      </w:r>
      <w:r w:rsidRPr="00BD2B44">
        <w:rPr>
          <w:rFonts w:ascii="Times New Roman" w:eastAsia="Times New Roman" w:hAnsi="Times New Roman" w:cs="Times New Roman"/>
          <w:b/>
          <w:sz w:val="28"/>
          <w:szCs w:val="28"/>
          <w:u w:val="single"/>
          <w:lang w:val="en-US" w:eastAsia="ru-RU"/>
        </w:rPr>
        <w:t>PHD</w:t>
      </w:r>
      <w:r w:rsidRPr="00BD2B44">
        <w:rPr>
          <w:rFonts w:ascii="Times New Roman" w:eastAsia="Times New Roman" w:hAnsi="Times New Roman" w:cs="Times New Roman"/>
          <w:b/>
          <w:sz w:val="28"/>
          <w:szCs w:val="28"/>
          <w:u w:val="single"/>
          <w:lang w:eastAsia="ru-RU"/>
        </w:rPr>
        <w:t>):</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proofErr w:type="gramStart"/>
      <w:r w:rsidRPr="00BD2B44">
        <w:rPr>
          <w:rFonts w:ascii="Times New Roman" w:eastAsia="Times New Roman" w:hAnsi="Times New Roman" w:cs="Times New Roman"/>
          <w:sz w:val="28"/>
          <w:szCs w:val="28"/>
          <w:lang w:eastAsia="ru-RU"/>
        </w:rPr>
        <w:t>В 2018-2019 учебном году впервые в истории РТСУ в соответствии с Положением докторантуры по специальности, утвержденным Постановлением Правительства Республики Таджикистан от 25.02.2017г. за№93, планом и правилами  приёма в докторантуру по специальностям (</w:t>
      </w:r>
      <w:r w:rsidRPr="00BD2B44">
        <w:rPr>
          <w:rFonts w:ascii="Times New Roman" w:eastAsia="Times New Roman" w:hAnsi="Times New Roman" w:cs="Times New Roman"/>
          <w:sz w:val="28"/>
          <w:szCs w:val="28"/>
          <w:lang w:val="en-US" w:eastAsia="ru-RU"/>
        </w:rPr>
        <w:t>PhD</w:t>
      </w:r>
      <w:r w:rsidRPr="00BD2B44">
        <w:rPr>
          <w:rFonts w:ascii="Times New Roman" w:eastAsia="Times New Roman" w:hAnsi="Times New Roman" w:cs="Times New Roman"/>
          <w:sz w:val="28"/>
          <w:szCs w:val="28"/>
          <w:lang w:eastAsia="ru-RU"/>
        </w:rPr>
        <w:t>), утвержденными  Ученым советом РТСУ от 30 мая 2018 г. (протокол №9) был осуществлен прием в докторантуру по специальности (</w:t>
      </w:r>
      <w:r w:rsidRPr="00BD2B44">
        <w:rPr>
          <w:rFonts w:ascii="Times New Roman" w:eastAsia="Times New Roman" w:hAnsi="Times New Roman" w:cs="Times New Roman"/>
          <w:sz w:val="28"/>
          <w:szCs w:val="28"/>
          <w:lang w:val="en-US" w:eastAsia="ru-RU"/>
        </w:rPr>
        <w:t>PhD</w:t>
      </w:r>
      <w:r w:rsidRPr="00BD2B44">
        <w:rPr>
          <w:rFonts w:ascii="Times New Roman" w:eastAsia="Times New Roman" w:hAnsi="Times New Roman" w:cs="Times New Roman"/>
          <w:sz w:val="28"/>
          <w:szCs w:val="28"/>
          <w:lang w:eastAsia="ru-RU"/>
        </w:rPr>
        <w:t>).</w:t>
      </w:r>
      <w:proofErr w:type="gramEnd"/>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Согласно Лицензии на право осуществления образовательной деятельности, выданной </w:t>
      </w:r>
      <w:proofErr w:type="spellStart"/>
      <w:r w:rsidRPr="00BD2B44">
        <w:rPr>
          <w:rFonts w:ascii="Times New Roman" w:eastAsia="Times New Roman" w:hAnsi="Times New Roman" w:cs="Times New Roman"/>
          <w:sz w:val="28"/>
          <w:szCs w:val="28"/>
          <w:lang w:eastAsia="ru-RU"/>
        </w:rPr>
        <w:t>Минобрнауки</w:t>
      </w:r>
      <w:proofErr w:type="spellEnd"/>
      <w:r w:rsidRPr="00BD2B44">
        <w:rPr>
          <w:rFonts w:ascii="Times New Roman" w:eastAsia="Times New Roman" w:hAnsi="Times New Roman" w:cs="Times New Roman"/>
          <w:sz w:val="28"/>
          <w:szCs w:val="28"/>
          <w:lang w:eastAsia="ru-RU"/>
        </w:rPr>
        <w:t xml:space="preserve"> РТ, для университета выделено 14 мест по специальностям 6D030100 – Юриспруденция и 6D050600- Экономика, по 7 мест на договорной основе. Исходя из того, что в последние два года по причине </w:t>
      </w:r>
      <w:proofErr w:type="spellStart"/>
      <w:r w:rsidRPr="00BD2B44">
        <w:rPr>
          <w:rFonts w:ascii="Times New Roman" w:eastAsia="Times New Roman" w:hAnsi="Times New Roman" w:cs="Times New Roman"/>
          <w:sz w:val="28"/>
          <w:szCs w:val="28"/>
          <w:lang w:eastAsia="ru-RU"/>
        </w:rPr>
        <w:t>несформированности</w:t>
      </w:r>
      <w:proofErr w:type="spellEnd"/>
      <w:r w:rsidRPr="00BD2B44">
        <w:rPr>
          <w:rFonts w:ascii="Times New Roman" w:eastAsia="Times New Roman" w:hAnsi="Times New Roman" w:cs="Times New Roman"/>
          <w:sz w:val="28"/>
          <w:szCs w:val="28"/>
          <w:lang w:eastAsia="ru-RU"/>
        </w:rPr>
        <w:t xml:space="preserve"> групп не было возможности открыть докторантуру по специальности 6D030100 – Юриспруденция и 6D050600- Экономика, в этом году решением руководства университета были приняты в докторантуру, в основном, преподаватели и сотрудники нашего университета за счет Программы развития РТСУ.</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Приём документов в докторантуру по специальности 6D030100 – Юриспруденция и 6D050600- Экономика проходил с 20 июня по 25 августа 2018 г. Для поступления в докторантуру всего подали документы 18 человек. Из них 12 за счет Программы развития РТСУ и 6 на договорной основе.</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Для поступления в докторантуру по специальности 6D030100 – Юриспруденция сдали документы 9 человек (7 на бюджетной и 2 на договорной основе). По специальности 6D050600- Экономика сдали документы 9 человек (5 на бюджетной и 4 на договорной основе).</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Подводя итоги вступительных экзаменов в 2018 г., приказами университета за №№462-ст, 463-ст, 464-ст и 465-ст от 8.09.2018г. были зачислены в докторантуру 18 человек: 9 по специальности 6D030100 – Юриспруденция и 9 по специальности 6D050600- Экономика. </w:t>
      </w:r>
    </w:p>
    <w:p w:rsidR="00C83CAA" w:rsidRDefault="00C83CAA" w:rsidP="00C83CAA">
      <w:pPr>
        <w:spacing w:after="0" w:line="240" w:lineRule="auto"/>
        <w:jc w:val="center"/>
        <w:rPr>
          <w:rFonts w:ascii="Times New Roman" w:eastAsia="Times New Roman" w:hAnsi="Times New Roman" w:cs="Times New Roman"/>
          <w:b/>
          <w:bCs/>
          <w:sz w:val="28"/>
          <w:szCs w:val="28"/>
          <w:lang w:eastAsia="ru-RU"/>
        </w:rPr>
      </w:pPr>
    </w:p>
    <w:p w:rsidR="00C83CAA" w:rsidRDefault="00C83CAA" w:rsidP="00C83CAA">
      <w:pPr>
        <w:spacing w:after="0" w:line="240" w:lineRule="auto"/>
        <w:jc w:val="center"/>
        <w:rPr>
          <w:rFonts w:ascii="Times New Roman" w:eastAsia="Times New Roman" w:hAnsi="Times New Roman" w:cs="Times New Roman"/>
          <w:b/>
          <w:bCs/>
          <w:sz w:val="28"/>
          <w:szCs w:val="28"/>
          <w:lang w:eastAsia="ru-RU"/>
        </w:rPr>
      </w:pPr>
    </w:p>
    <w:p w:rsidR="00C83CAA" w:rsidRPr="00BD2B44" w:rsidRDefault="00C83CAA" w:rsidP="00C83CAA">
      <w:pPr>
        <w:spacing w:after="0" w:line="240" w:lineRule="auto"/>
        <w:jc w:val="center"/>
        <w:rPr>
          <w:rFonts w:ascii="Times New Roman" w:eastAsia="Times New Roman" w:hAnsi="Times New Roman" w:cs="Times New Roman"/>
          <w:b/>
          <w:bCs/>
          <w:sz w:val="28"/>
          <w:szCs w:val="28"/>
          <w:lang w:eastAsia="ru-RU"/>
        </w:rPr>
      </w:pPr>
      <w:r w:rsidRPr="00BD2B44">
        <w:rPr>
          <w:rFonts w:ascii="Times New Roman" w:eastAsia="Times New Roman" w:hAnsi="Times New Roman" w:cs="Times New Roman"/>
          <w:b/>
          <w:bCs/>
          <w:sz w:val="28"/>
          <w:szCs w:val="28"/>
          <w:lang w:eastAsia="ru-RU"/>
        </w:rPr>
        <w:t xml:space="preserve">РАБОТА ДИССЕРТАЦИОННЫХ СОВЕТОВ. </w:t>
      </w:r>
    </w:p>
    <w:p w:rsidR="00BD2B44" w:rsidRPr="00BD2B44" w:rsidRDefault="00BD2B44" w:rsidP="00BD2B44">
      <w:pPr>
        <w:spacing w:after="0" w:line="240" w:lineRule="auto"/>
        <w:jc w:val="center"/>
        <w:rPr>
          <w:rFonts w:ascii="Times New Roman" w:eastAsia="Times New Roman" w:hAnsi="Times New Roman" w:cs="Times New Roman"/>
          <w:b/>
          <w:bCs/>
          <w:sz w:val="28"/>
          <w:szCs w:val="28"/>
          <w:lang w:eastAsia="ru-RU"/>
        </w:rPr>
      </w:pPr>
      <w:r w:rsidRPr="00C83CAA">
        <w:rPr>
          <w:rFonts w:ascii="Times New Roman" w:eastAsia="Times New Roman" w:hAnsi="Times New Roman" w:cs="Times New Roman"/>
          <w:b/>
          <w:bCs/>
          <w:sz w:val="28"/>
          <w:szCs w:val="28"/>
          <w:lang w:eastAsia="ru-RU"/>
        </w:rPr>
        <w:t>ЗАЩИТА КАНДИДАТСКИХ И ДОКТОРСКИХ ДИССЕРТАЦИЙ</w:t>
      </w:r>
    </w:p>
    <w:p w:rsidR="00BD2B44" w:rsidRPr="00BD2B44" w:rsidRDefault="00BD2B44" w:rsidP="00BD2B44">
      <w:pPr>
        <w:spacing w:after="0" w:line="240" w:lineRule="auto"/>
        <w:ind w:firstLine="709"/>
        <w:contextualSpacing/>
        <w:jc w:val="both"/>
        <w:rPr>
          <w:rFonts w:ascii="Times New Roman" w:eastAsia="Times New Roman" w:hAnsi="Times New Roman" w:cs="Times New Roman"/>
          <w:sz w:val="28"/>
          <w:szCs w:val="28"/>
          <w:lang w:eastAsia="ru-RU"/>
        </w:rPr>
      </w:pPr>
    </w:p>
    <w:p w:rsidR="00BD2B44" w:rsidRPr="00BD2B44" w:rsidRDefault="00BD2B44" w:rsidP="00BD2B44">
      <w:pPr>
        <w:spacing w:after="0" w:line="240" w:lineRule="auto"/>
        <w:ind w:firstLine="709"/>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В отчетном году в диссертационном совете</w:t>
      </w:r>
      <w:proofErr w:type="gramStart"/>
      <w:r w:rsidRPr="00BD2B44">
        <w:rPr>
          <w:rFonts w:ascii="Times New Roman" w:eastAsia="Times New Roman" w:hAnsi="Times New Roman" w:cs="Times New Roman"/>
          <w:sz w:val="28"/>
          <w:szCs w:val="28"/>
          <w:lang w:eastAsia="ru-RU"/>
        </w:rPr>
        <w:t xml:space="preserve"> Д</w:t>
      </w:r>
      <w:proofErr w:type="gramEnd"/>
      <w:r w:rsidRPr="00BD2B44">
        <w:rPr>
          <w:rFonts w:ascii="Times New Roman" w:eastAsia="Times New Roman" w:hAnsi="Times New Roman" w:cs="Times New Roman"/>
          <w:sz w:val="28"/>
          <w:szCs w:val="28"/>
          <w:lang w:eastAsia="ru-RU"/>
        </w:rPr>
        <w:t xml:space="preserve"> 737.011.01 были защищены 9 диссертационных работ, из них по шифру специальности 10.01.10 - 3 человека, по шифру специальности 10.02.20 - 6 человек, 2 кандидатские диссертации находятся на рассмотрении совета. </w:t>
      </w:r>
    </w:p>
    <w:p w:rsidR="00BD2B44" w:rsidRPr="00BD2B44" w:rsidRDefault="00BD2B44" w:rsidP="00BD2B44">
      <w:pPr>
        <w:spacing w:after="0" w:line="240" w:lineRule="auto"/>
        <w:ind w:firstLine="709"/>
        <w:jc w:val="both"/>
        <w:rPr>
          <w:rFonts w:ascii="Times New Roman" w:eastAsia="Times New Roman" w:hAnsi="Times New Roman" w:cs="Times New Roman"/>
          <w:sz w:val="28"/>
          <w:szCs w:val="28"/>
          <w:highlight w:val="yellow"/>
          <w:lang w:eastAsia="ru-RU"/>
        </w:rPr>
      </w:pPr>
    </w:p>
    <w:p w:rsidR="00BD2B44" w:rsidRPr="00BD2B44" w:rsidRDefault="00BD2B44" w:rsidP="00BD2B44">
      <w:pPr>
        <w:spacing w:after="0" w:line="240" w:lineRule="auto"/>
        <w:ind w:firstLine="709"/>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lastRenderedPageBreak/>
        <w:t xml:space="preserve">15 сентября 2018 года состоялась защита диссертации </w:t>
      </w:r>
      <w:proofErr w:type="spellStart"/>
      <w:r w:rsidRPr="00BD2B44">
        <w:rPr>
          <w:rFonts w:ascii="Times New Roman" w:eastAsia="Times New Roman" w:hAnsi="Times New Roman" w:cs="Times New Roman"/>
          <w:sz w:val="28"/>
          <w:szCs w:val="28"/>
          <w:lang w:eastAsia="ru-RU"/>
        </w:rPr>
        <w:t>Самадова</w:t>
      </w:r>
      <w:proofErr w:type="spellEnd"/>
      <w:r w:rsidRPr="00BD2B44">
        <w:rPr>
          <w:rFonts w:ascii="Times New Roman" w:eastAsia="Times New Roman" w:hAnsi="Times New Roman" w:cs="Times New Roman"/>
          <w:sz w:val="28"/>
          <w:szCs w:val="28"/>
          <w:lang w:eastAsia="ru-RU"/>
        </w:rPr>
        <w:t xml:space="preserve"> Рустама </w:t>
      </w:r>
      <w:proofErr w:type="spellStart"/>
      <w:r w:rsidRPr="00BD2B44">
        <w:rPr>
          <w:rFonts w:ascii="Times New Roman" w:eastAsia="Times New Roman" w:hAnsi="Times New Roman" w:cs="Times New Roman"/>
          <w:sz w:val="28"/>
          <w:szCs w:val="28"/>
          <w:lang w:eastAsia="ru-RU"/>
        </w:rPr>
        <w:t>Исаковича</w:t>
      </w:r>
      <w:proofErr w:type="spellEnd"/>
      <w:r w:rsidRPr="00BD2B44">
        <w:rPr>
          <w:rFonts w:ascii="Times New Roman" w:eastAsia="Times New Roman" w:hAnsi="Times New Roman" w:cs="Times New Roman"/>
          <w:sz w:val="28"/>
          <w:szCs w:val="28"/>
          <w:lang w:eastAsia="ru-RU"/>
        </w:rPr>
        <w:t xml:space="preserve"> на тему «Управление процессами формирования инновационного потенциала национальной экономики», представленная на соискание ученой степени кандидата экономических наук по специальности 08.00.05 – экономика и управление народным хозяйством: экономика, организация и управление предприятиями, отраслями, комплексами (управление инновациями). Научный руководитель – </w:t>
      </w:r>
      <w:proofErr w:type="spellStart"/>
      <w:r w:rsidRPr="00BD2B44">
        <w:rPr>
          <w:rFonts w:ascii="Times New Roman" w:eastAsia="Times New Roman" w:hAnsi="Times New Roman" w:cs="Times New Roman"/>
          <w:sz w:val="28"/>
          <w:szCs w:val="28"/>
          <w:lang w:eastAsia="ru-RU"/>
        </w:rPr>
        <w:t>Комилов</w:t>
      </w:r>
      <w:proofErr w:type="spellEnd"/>
      <w:r w:rsidRPr="00BD2B44">
        <w:rPr>
          <w:rFonts w:ascii="Times New Roman" w:eastAsia="Times New Roman" w:hAnsi="Times New Roman" w:cs="Times New Roman"/>
          <w:sz w:val="28"/>
          <w:szCs w:val="28"/>
          <w:lang w:eastAsia="ru-RU"/>
        </w:rPr>
        <w:t xml:space="preserve"> </w:t>
      </w:r>
      <w:proofErr w:type="spellStart"/>
      <w:r w:rsidRPr="00BD2B44">
        <w:rPr>
          <w:rFonts w:ascii="Times New Roman" w:eastAsia="Times New Roman" w:hAnsi="Times New Roman" w:cs="Times New Roman"/>
          <w:sz w:val="28"/>
          <w:szCs w:val="28"/>
          <w:lang w:eastAsia="ru-RU"/>
        </w:rPr>
        <w:t>С.Дж</w:t>
      </w:r>
      <w:proofErr w:type="spellEnd"/>
      <w:r w:rsidRPr="00BD2B44">
        <w:rPr>
          <w:rFonts w:ascii="Times New Roman" w:eastAsia="Times New Roman" w:hAnsi="Times New Roman" w:cs="Times New Roman"/>
          <w:sz w:val="28"/>
          <w:szCs w:val="28"/>
          <w:lang w:eastAsia="ru-RU"/>
        </w:rPr>
        <w:t xml:space="preserve">., д.э.н., проф. кафедры экономической теории и мировой экономики РТСУ. </w:t>
      </w:r>
    </w:p>
    <w:p w:rsidR="00BD2B44" w:rsidRPr="00BD2B44" w:rsidRDefault="00BD2B44" w:rsidP="00BD2B44">
      <w:pPr>
        <w:spacing w:after="0" w:line="240" w:lineRule="auto"/>
        <w:ind w:firstLine="709"/>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В настоящее время </w:t>
      </w:r>
      <w:r w:rsidR="005216CB">
        <w:rPr>
          <w:rFonts w:ascii="Times New Roman" w:eastAsia="Times New Roman" w:hAnsi="Times New Roman" w:cs="Times New Roman"/>
          <w:sz w:val="28"/>
          <w:szCs w:val="28"/>
          <w:lang w:eastAsia="ru-RU"/>
        </w:rPr>
        <w:t>6</w:t>
      </w:r>
      <w:r w:rsidRPr="00BD2B44">
        <w:rPr>
          <w:rFonts w:ascii="Times New Roman" w:eastAsia="Times New Roman" w:hAnsi="Times New Roman" w:cs="Times New Roman"/>
          <w:sz w:val="28"/>
          <w:szCs w:val="28"/>
          <w:lang w:eastAsia="ru-RU"/>
        </w:rPr>
        <w:t xml:space="preserve"> кандидатские диссертации находятся на рассмотрении диссертационного совета.</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p>
    <w:p w:rsidR="00BD2B44" w:rsidRPr="005216CB" w:rsidRDefault="00BD2B44" w:rsidP="00BD2B44">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5216CB">
        <w:rPr>
          <w:rFonts w:ascii="Times New Roman" w:eastAsia="Times New Roman" w:hAnsi="Times New Roman" w:cs="Times New Roman"/>
          <w:b/>
          <w:sz w:val="28"/>
          <w:szCs w:val="28"/>
          <w:lang w:eastAsia="ru-RU"/>
        </w:rPr>
        <w:t xml:space="preserve">В отчетном году сотрудниками, аспирантами и соискателями РТСУ были защищены 6 диссертаций, из них 1 докторская диссертация, 5 кандидатских диссертаций: </w:t>
      </w:r>
    </w:p>
    <w:p w:rsidR="00BD2B44" w:rsidRPr="00BD2B44" w:rsidRDefault="00BD2B44" w:rsidP="00BD2B44">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b/>
          <w:sz w:val="28"/>
          <w:szCs w:val="28"/>
          <w:lang w:eastAsia="ru-RU"/>
        </w:rPr>
        <w:t>5</w:t>
      </w:r>
      <w:r w:rsidRPr="00BD2B44">
        <w:rPr>
          <w:rFonts w:ascii="Times New Roman" w:eastAsia="Times New Roman" w:hAnsi="Times New Roman" w:cs="Times New Roman"/>
          <w:sz w:val="28"/>
          <w:szCs w:val="28"/>
          <w:lang w:eastAsia="ru-RU"/>
        </w:rPr>
        <w:t xml:space="preserve"> диссертационных работ на соискание ученой степени кандидата наук по шифру специальности: 12.00.03 - Гражданское право; предпринимательское право; семейное право; международное частное право - </w:t>
      </w:r>
      <w:proofErr w:type="spellStart"/>
      <w:r w:rsidRPr="00BD2B44">
        <w:rPr>
          <w:rFonts w:ascii="Times New Roman" w:eastAsia="Times New Roman" w:hAnsi="Times New Roman" w:cs="Times New Roman"/>
          <w:sz w:val="28"/>
          <w:szCs w:val="28"/>
          <w:lang w:eastAsia="ru-RU"/>
        </w:rPr>
        <w:t>Бодурова</w:t>
      </w:r>
      <w:proofErr w:type="spellEnd"/>
      <w:r w:rsidRPr="00BD2B44">
        <w:rPr>
          <w:rFonts w:ascii="Times New Roman" w:eastAsia="Times New Roman" w:hAnsi="Times New Roman" w:cs="Times New Roman"/>
          <w:sz w:val="28"/>
          <w:szCs w:val="28"/>
          <w:lang w:eastAsia="ru-RU"/>
        </w:rPr>
        <w:t xml:space="preserve"> Г.Г., </w:t>
      </w:r>
      <w:proofErr w:type="spellStart"/>
      <w:r w:rsidRPr="00BD2B44">
        <w:rPr>
          <w:rFonts w:ascii="Times New Roman" w:eastAsia="Times New Roman" w:hAnsi="Times New Roman" w:cs="Times New Roman"/>
          <w:sz w:val="28"/>
          <w:szCs w:val="28"/>
          <w:lang w:eastAsia="ru-RU"/>
        </w:rPr>
        <w:t>Нусратуллоев</w:t>
      </w:r>
      <w:proofErr w:type="spellEnd"/>
      <w:r w:rsidRPr="00BD2B44">
        <w:rPr>
          <w:rFonts w:ascii="Times New Roman" w:eastAsia="Times New Roman" w:hAnsi="Times New Roman" w:cs="Times New Roman"/>
          <w:sz w:val="28"/>
          <w:szCs w:val="28"/>
          <w:lang w:eastAsia="ru-RU"/>
        </w:rPr>
        <w:t xml:space="preserve"> Б.К.; 08.00.05 - Экономика и управление народным хозяйством: экономика, организация и управление предприятиями, отраслями, комплексами - </w:t>
      </w:r>
      <w:proofErr w:type="spellStart"/>
      <w:r w:rsidRPr="00BD2B44">
        <w:rPr>
          <w:rFonts w:ascii="Times New Roman" w:eastAsia="Times New Roman" w:hAnsi="Times New Roman" w:cs="Times New Roman"/>
          <w:sz w:val="28"/>
          <w:szCs w:val="28"/>
          <w:lang w:eastAsia="ru-RU"/>
        </w:rPr>
        <w:t>Олимов</w:t>
      </w:r>
      <w:proofErr w:type="spellEnd"/>
      <w:r w:rsidRPr="00BD2B44">
        <w:rPr>
          <w:rFonts w:ascii="Times New Roman" w:eastAsia="Times New Roman" w:hAnsi="Times New Roman" w:cs="Times New Roman"/>
          <w:sz w:val="28"/>
          <w:szCs w:val="28"/>
          <w:lang w:eastAsia="ru-RU"/>
        </w:rPr>
        <w:t xml:space="preserve"> И.А., 05.17.03 - Технология электротехнических процессов и защита от коррозии - Алиханова С.Д., 07.00.15 - История международных отношений и внешней политики - </w:t>
      </w:r>
      <w:proofErr w:type="spellStart"/>
      <w:r w:rsidRPr="00BD2B44">
        <w:rPr>
          <w:rFonts w:ascii="Times New Roman" w:eastAsia="Times New Roman" w:hAnsi="Times New Roman" w:cs="Times New Roman"/>
          <w:sz w:val="28"/>
          <w:szCs w:val="28"/>
          <w:lang w:eastAsia="ru-RU"/>
        </w:rPr>
        <w:t>Негматова</w:t>
      </w:r>
      <w:proofErr w:type="spellEnd"/>
      <w:r w:rsidRPr="00BD2B44">
        <w:rPr>
          <w:rFonts w:ascii="Times New Roman" w:eastAsia="Times New Roman" w:hAnsi="Times New Roman" w:cs="Times New Roman"/>
          <w:sz w:val="28"/>
          <w:szCs w:val="28"/>
          <w:lang w:eastAsia="ru-RU"/>
        </w:rPr>
        <w:t xml:space="preserve"> Ш.Р.</w:t>
      </w:r>
    </w:p>
    <w:p w:rsidR="00BD2B44" w:rsidRPr="00BD2B44" w:rsidRDefault="00BD2B44" w:rsidP="00BD2B44">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b/>
          <w:sz w:val="28"/>
          <w:szCs w:val="28"/>
          <w:lang w:eastAsia="ru-RU"/>
        </w:rPr>
        <w:t>1</w:t>
      </w:r>
      <w:r w:rsidRPr="00BD2B44">
        <w:rPr>
          <w:rFonts w:ascii="Times New Roman" w:eastAsia="Times New Roman" w:hAnsi="Times New Roman" w:cs="Times New Roman"/>
          <w:sz w:val="28"/>
          <w:szCs w:val="28"/>
          <w:lang w:eastAsia="ru-RU"/>
        </w:rPr>
        <w:t xml:space="preserve"> диссертационная работа - на соискание ученой степени доктора наук по шифру специальности: 10.01.03 - Литература народов стран зарубежья (таджикская литература) - Рахманов Б.Р.</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p>
    <w:p w:rsidR="00BD2B44" w:rsidRPr="00BD2B44" w:rsidRDefault="00BD2B44" w:rsidP="00BD2B44">
      <w:pPr>
        <w:spacing w:after="0" w:line="240" w:lineRule="auto"/>
        <w:jc w:val="center"/>
        <w:rPr>
          <w:rFonts w:ascii="Times New Roman" w:eastAsia="Times New Roman" w:hAnsi="Times New Roman" w:cs="Times New Roman"/>
          <w:bCs/>
          <w:sz w:val="28"/>
          <w:szCs w:val="28"/>
          <w:lang w:eastAsia="ru-RU"/>
        </w:rPr>
      </w:pPr>
      <w:r w:rsidRPr="00BD2B44">
        <w:rPr>
          <w:rFonts w:ascii="Times New Roman" w:eastAsia="Times New Roman" w:hAnsi="Times New Roman" w:cs="Times New Roman"/>
          <w:bCs/>
          <w:sz w:val="28"/>
          <w:szCs w:val="28"/>
          <w:lang w:eastAsia="ru-RU"/>
        </w:rPr>
        <w:tab/>
      </w:r>
    </w:p>
    <w:p w:rsidR="00BD2B44" w:rsidRPr="00BD2B44" w:rsidRDefault="00BD2B44" w:rsidP="00BD2B44">
      <w:pPr>
        <w:spacing w:after="0" w:line="240" w:lineRule="auto"/>
        <w:jc w:val="center"/>
        <w:rPr>
          <w:rFonts w:ascii="Times New Roman" w:eastAsia="Times New Roman" w:hAnsi="Times New Roman" w:cs="Times New Roman"/>
          <w:b/>
          <w:bCs/>
          <w:sz w:val="28"/>
          <w:szCs w:val="28"/>
          <w:lang w:eastAsia="ru-RU"/>
        </w:rPr>
      </w:pPr>
      <w:r w:rsidRPr="005216CB">
        <w:rPr>
          <w:rFonts w:ascii="Times New Roman" w:eastAsia="Times New Roman" w:hAnsi="Times New Roman" w:cs="Times New Roman"/>
          <w:b/>
          <w:bCs/>
          <w:sz w:val="28"/>
          <w:szCs w:val="28"/>
          <w:lang w:eastAsia="ru-RU"/>
        </w:rPr>
        <w:t>ПОЛУЧЕНИЕ УЧЕНЫХ ЗВАНИЙ ДОЦЕНТА И ПРОФЕССОРА</w:t>
      </w:r>
    </w:p>
    <w:p w:rsidR="00BD2B44" w:rsidRPr="00BD2B44" w:rsidRDefault="00BD2B44" w:rsidP="00BD2B44">
      <w:pPr>
        <w:spacing w:after="0" w:line="240" w:lineRule="auto"/>
        <w:ind w:firstLine="708"/>
        <w:jc w:val="both"/>
        <w:rPr>
          <w:rFonts w:ascii="Times New Roman" w:eastAsia="Times New Roman" w:hAnsi="Times New Roman" w:cs="Times New Roman"/>
          <w:bCs/>
          <w:sz w:val="28"/>
          <w:szCs w:val="28"/>
          <w:lang w:eastAsia="ru-RU"/>
        </w:rPr>
      </w:pPr>
      <w:r w:rsidRPr="00BD2B44">
        <w:rPr>
          <w:rFonts w:ascii="Times New Roman" w:eastAsia="Times New Roman" w:hAnsi="Times New Roman" w:cs="Times New Roman"/>
          <w:bCs/>
          <w:sz w:val="28"/>
          <w:szCs w:val="28"/>
          <w:lang w:eastAsia="ru-RU"/>
        </w:rPr>
        <w:t xml:space="preserve">В 2018 году ученое звание  было присуждено </w:t>
      </w:r>
      <w:r w:rsidRPr="00BD2B44">
        <w:rPr>
          <w:rFonts w:ascii="Times New Roman" w:eastAsia="Times New Roman" w:hAnsi="Times New Roman" w:cs="Times New Roman"/>
          <w:b/>
          <w:bCs/>
          <w:sz w:val="28"/>
          <w:szCs w:val="28"/>
          <w:lang w:eastAsia="ru-RU"/>
        </w:rPr>
        <w:t>10</w:t>
      </w:r>
      <w:r w:rsidRPr="00BD2B44">
        <w:rPr>
          <w:rFonts w:ascii="Times New Roman" w:eastAsia="Times New Roman" w:hAnsi="Times New Roman" w:cs="Times New Roman"/>
          <w:bCs/>
          <w:sz w:val="28"/>
          <w:szCs w:val="28"/>
          <w:lang w:eastAsia="ru-RU"/>
        </w:rPr>
        <w:t xml:space="preserve"> преподавателям вуза: ученое звание профессора получил </w:t>
      </w:r>
      <w:r w:rsidRPr="00BD2B44">
        <w:rPr>
          <w:rFonts w:ascii="Times New Roman" w:eastAsia="Times New Roman" w:hAnsi="Times New Roman" w:cs="Times New Roman"/>
          <w:b/>
          <w:bCs/>
          <w:sz w:val="28"/>
          <w:szCs w:val="28"/>
          <w:lang w:eastAsia="ru-RU"/>
        </w:rPr>
        <w:t>1</w:t>
      </w:r>
      <w:r w:rsidRPr="00BD2B44">
        <w:rPr>
          <w:rFonts w:ascii="Times New Roman" w:eastAsia="Times New Roman" w:hAnsi="Times New Roman" w:cs="Times New Roman"/>
          <w:bCs/>
          <w:sz w:val="28"/>
          <w:szCs w:val="28"/>
          <w:lang w:eastAsia="ru-RU"/>
        </w:rPr>
        <w:t xml:space="preserve"> преподаватель - д.ф.н. </w:t>
      </w:r>
      <w:proofErr w:type="spellStart"/>
      <w:r w:rsidRPr="00BD2B44">
        <w:rPr>
          <w:rFonts w:ascii="Times New Roman" w:eastAsia="Times New Roman" w:hAnsi="Times New Roman" w:cs="Times New Roman"/>
          <w:bCs/>
          <w:sz w:val="28"/>
          <w:szCs w:val="28"/>
          <w:lang w:eastAsia="ru-RU"/>
        </w:rPr>
        <w:t>Файзуллоев</w:t>
      </w:r>
      <w:proofErr w:type="spellEnd"/>
      <w:r w:rsidRPr="00BD2B44">
        <w:rPr>
          <w:rFonts w:ascii="Times New Roman" w:eastAsia="Times New Roman" w:hAnsi="Times New Roman" w:cs="Times New Roman"/>
          <w:bCs/>
          <w:sz w:val="28"/>
          <w:szCs w:val="28"/>
          <w:lang w:eastAsia="ru-RU"/>
        </w:rPr>
        <w:t xml:space="preserve"> М.К.; </w:t>
      </w:r>
      <w:r w:rsidRPr="00BD2B44">
        <w:rPr>
          <w:rFonts w:ascii="Times New Roman" w:eastAsia="Times New Roman" w:hAnsi="Times New Roman" w:cs="Times New Roman"/>
          <w:b/>
          <w:bCs/>
          <w:sz w:val="28"/>
          <w:szCs w:val="28"/>
          <w:lang w:eastAsia="ru-RU"/>
        </w:rPr>
        <w:t xml:space="preserve">9 </w:t>
      </w:r>
      <w:r w:rsidRPr="00BD2B44">
        <w:rPr>
          <w:rFonts w:ascii="Times New Roman" w:eastAsia="Times New Roman" w:hAnsi="Times New Roman" w:cs="Times New Roman"/>
          <w:bCs/>
          <w:sz w:val="28"/>
          <w:szCs w:val="28"/>
          <w:lang w:eastAsia="ru-RU"/>
        </w:rPr>
        <w:t xml:space="preserve">преподавателей - ученое звание доцента: Бердиев А.Э., </w:t>
      </w:r>
      <w:proofErr w:type="spellStart"/>
      <w:r w:rsidRPr="00BD2B44">
        <w:rPr>
          <w:rFonts w:ascii="Times New Roman" w:eastAsia="Times New Roman" w:hAnsi="Times New Roman" w:cs="Times New Roman"/>
          <w:bCs/>
          <w:sz w:val="28"/>
          <w:szCs w:val="28"/>
          <w:lang w:eastAsia="ru-RU"/>
        </w:rPr>
        <w:t>Ятимов</w:t>
      </w:r>
      <w:proofErr w:type="spellEnd"/>
      <w:r w:rsidRPr="00BD2B44">
        <w:rPr>
          <w:rFonts w:ascii="Times New Roman" w:eastAsia="Times New Roman" w:hAnsi="Times New Roman" w:cs="Times New Roman"/>
          <w:bCs/>
          <w:sz w:val="28"/>
          <w:szCs w:val="28"/>
          <w:lang w:eastAsia="ru-RU"/>
        </w:rPr>
        <w:t xml:space="preserve"> С.С., Абдуллаева Р.А., </w:t>
      </w:r>
      <w:proofErr w:type="spellStart"/>
      <w:r w:rsidRPr="00BD2B44">
        <w:rPr>
          <w:rFonts w:ascii="Times New Roman" w:eastAsia="Times New Roman" w:hAnsi="Times New Roman" w:cs="Times New Roman"/>
          <w:bCs/>
          <w:sz w:val="28"/>
          <w:szCs w:val="28"/>
          <w:lang w:eastAsia="ru-RU"/>
        </w:rPr>
        <w:t>Давлатмирова</w:t>
      </w:r>
      <w:proofErr w:type="spellEnd"/>
      <w:r w:rsidRPr="00BD2B44">
        <w:rPr>
          <w:rFonts w:ascii="Times New Roman" w:eastAsia="Times New Roman" w:hAnsi="Times New Roman" w:cs="Times New Roman"/>
          <w:bCs/>
          <w:sz w:val="28"/>
          <w:szCs w:val="28"/>
          <w:lang w:eastAsia="ru-RU"/>
        </w:rPr>
        <w:t xml:space="preserve"> М.Б., Каримова Н.И., Валиева З.А., </w:t>
      </w:r>
      <w:proofErr w:type="spellStart"/>
      <w:r w:rsidRPr="00BD2B44">
        <w:rPr>
          <w:rFonts w:ascii="Times New Roman" w:eastAsia="Times New Roman" w:hAnsi="Times New Roman" w:cs="Times New Roman"/>
          <w:bCs/>
          <w:sz w:val="28"/>
          <w:szCs w:val="28"/>
          <w:lang w:eastAsia="ru-RU"/>
        </w:rPr>
        <w:t>Абдуллозода</w:t>
      </w:r>
      <w:proofErr w:type="spellEnd"/>
      <w:r w:rsidRPr="00BD2B44">
        <w:rPr>
          <w:rFonts w:ascii="Times New Roman" w:eastAsia="Times New Roman" w:hAnsi="Times New Roman" w:cs="Times New Roman"/>
          <w:bCs/>
          <w:sz w:val="28"/>
          <w:szCs w:val="28"/>
          <w:lang w:eastAsia="ru-RU"/>
        </w:rPr>
        <w:t xml:space="preserve"> М.А., </w:t>
      </w:r>
      <w:proofErr w:type="spellStart"/>
      <w:r w:rsidRPr="00BD2B44">
        <w:rPr>
          <w:rFonts w:ascii="Times New Roman" w:eastAsia="Times New Roman" w:hAnsi="Times New Roman" w:cs="Times New Roman"/>
          <w:bCs/>
          <w:sz w:val="28"/>
          <w:szCs w:val="28"/>
          <w:lang w:eastAsia="ru-RU"/>
        </w:rPr>
        <w:t>Саъдиева</w:t>
      </w:r>
      <w:proofErr w:type="spellEnd"/>
      <w:r w:rsidRPr="00BD2B44">
        <w:rPr>
          <w:rFonts w:ascii="Times New Roman" w:eastAsia="Times New Roman" w:hAnsi="Times New Roman" w:cs="Times New Roman"/>
          <w:bCs/>
          <w:sz w:val="28"/>
          <w:szCs w:val="28"/>
          <w:lang w:eastAsia="ru-RU"/>
        </w:rPr>
        <w:t xml:space="preserve"> Г.Ф., Рахимов А.А.</w:t>
      </w:r>
    </w:p>
    <w:p w:rsidR="00BD2B44" w:rsidRPr="00BD2B44" w:rsidRDefault="00BD2B44" w:rsidP="00BD2B44">
      <w:pPr>
        <w:spacing w:after="0" w:line="240" w:lineRule="auto"/>
        <w:jc w:val="both"/>
        <w:rPr>
          <w:rFonts w:ascii="Times New Roman" w:eastAsia="Times New Roman" w:hAnsi="Times New Roman" w:cs="Times New Roman"/>
          <w:bCs/>
          <w:sz w:val="28"/>
          <w:szCs w:val="28"/>
          <w:lang w:eastAsia="ru-RU"/>
        </w:rPr>
      </w:pPr>
    </w:p>
    <w:p w:rsidR="00BD2B44" w:rsidRPr="00BD2B44" w:rsidRDefault="00BD2B44" w:rsidP="00BD2B44">
      <w:pPr>
        <w:spacing w:after="0" w:line="240" w:lineRule="auto"/>
        <w:ind w:left="360"/>
        <w:jc w:val="center"/>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bCs/>
          <w:sz w:val="28"/>
          <w:szCs w:val="28"/>
          <w:lang w:eastAsia="ru-RU"/>
        </w:rPr>
        <w:t>ОБМЕН РЕЗУЛЬТАТАМИ</w:t>
      </w:r>
      <w:r w:rsidRPr="00BD2B44">
        <w:rPr>
          <w:rFonts w:ascii="Times New Roman" w:eastAsia="Times New Roman" w:hAnsi="Times New Roman" w:cs="Times New Roman"/>
          <w:sz w:val="28"/>
          <w:szCs w:val="28"/>
          <w:lang w:eastAsia="ru-RU"/>
        </w:rPr>
        <w:t xml:space="preserve"> </w:t>
      </w:r>
    </w:p>
    <w:p w:rsidR="00BD2B44" w:rsidRPr="00BD2B44" w:rsidRDefault="00BD2B44" w:rsidP="00BD2B44">
      <w:pPr>
        <w:spacing w:after="0" w:line="240" w:lineRule="auto"/>
        <w:ind w:left="720"/>
        <w:contextualSpacing/>
        <w:jc w:val="center"/>
        <w:rPr>
          <w:rFonts w:ascii="Times New Roman" w:eastAsia="Calibri" w:hAnsi="Times New Roman" w:cs="Times New Roman"/>
          <w:b/>
          <w:sz w:val="28"/>
          <w:szCs w:val="28"/>
        </w:rPr>
      </w:pPr>
      <w:r w:rsidRPr="00BD2B44">
        <w:rPr>
          <w:rFonts w:ascii="Times New Roman" w:eastAsia="Calibri" w:hAnsi="Times New Roman" w:cs="Times New Roman"/>
          <w:b/>
          <w:sz w:val="28"/>
          <w:szCs w:val="28"/>
        </w:rPr>
        <w:t>НАУЧНЫХ И НАУЧНО-</w:t>
      </w:r>
      <w:proofErr w:type="gramStart"/>
      <w:r w:rsidRPr="00BD2B44">
        <w:rPr>
          <w:rFonts w:ascii="Times New Roman" w:eastAsia="Calibri" w:hAnsi="Times New Roman" w:cs="Times New Roman"/>
          <w:b/>
          <w:sz w:val="28"/>
          <w:szCs w:val="28"/>
        </w:rPr>
        <w:t>МЕТОДИЧЕСКИХ  ИССЛЕДОВАНИЙ</w:t>
      </w:r>
      <w:proofErr w:type="gramEnd"/>
    </w:p>
    <w:p w:rsidR="00BD2B44" w:rsidRPr="00BD2B44" w:rsidRDefault="00BD2B44" w:rsidP="00BD2B44">
      <w:pPr>
        <w:spacing w:after="0" w:line="240" w:lineRule="auto"/>
        <w:ind w:left="720"/>
        <w:contextualSpacing/>
        <w:jc w:val="center"/>
        <w:rPr>
          <w:rFonts w:ascii="Times New Roman" w:eastAsia="Calibri" w:hAnsi="Times New Roman" w:cs="Times New Roman"/>
          <w:b/>
          <w:sz w:val="28"/>
          <w:szCs w:val="28"/>
        </w:rPr>
      </w:pPr>
      <w:r w:rsidRPr="00BD2B44">
        <w:rPr>
          <w:rFonts w:ascii="Times New Roman" w:eastAsia="Calibri" w:hAnsi="Times New Roman" w:cs="Times New Roman"/>
          <w:b/>
          <w:sz w:val="28"/>
          <w:szCs w:val="28"/>
        </w:rPr>
        <w:t>путем проведения межвузовских, региональных, республиканских и международных конференций, семинаров на базе университета, а также участие наших преподавателей в конференциях, проводимых в других научных и учебных центрах</w:t>
      </w:r>
    </w:p>
    <w:p w:rsidR="00BD2B44" w:rsidRPr="00BD2B44" w:rsidRDefault="00BD2B44" w:rsidP="00BD2B44">
      <w:pPr>
        <w:spacing w:after="0" w:line="240" w:lineRule="auto"/>
        <w:ind w:firstLine="540"/>
        <w:jc w:val="both"/>
        <w:rPr>
          <w:rFonts w:ascii="Times New Roman" w:eastAsia="Times New Roman" w:hAnsi="Times New Roman" w:cs="Times New Roman"/>
          <w:sz w:val="28"/>
          <w:szCs w:val="28"/>
          <w:lang w:eastAsia="ru-RU"/>
        </w:rPr>
      </w:pPr>
    </w:p>
    <w:p w:rsidR="00BD2B44" w:rsidRPr="00BD2B44" w:rsidRDefault="00BD2B44" w:rsidP="00BD2B44">
      <w:pPr>
        <w:spacing w:after="0" w:line="240" w:lineRule="auto"/>
        <w:ind w:firstLine="540"/>
        <w:jc w:val="both"/>
        <w:rPr>
          <w:rFonts w:ascii="Times New Roman" w:eastAsia="Times New Roman" w:hAnsi="Times New Roman" w:cs="Times New Roman"/>
          <w:b/>
          <w:bCs/>
          <w:iCs/>
          <w:sz w:val="28"/>
          <w:szCs w:val="28"/>
          <w:lang w:eastAsia="ru-RU"/>
        </w:rPr>
      </w:pPr>
      <w:r w:rsidRPr="00BD2B44">
        <w:rPr>
          <w:rFonts w:ascii="Times New Roman" w:eastAsia="Times New Roman" w:hAnsi="Times New Roman" w:cs="Times New Roman"/>
          <w:sz w:val="28"/>
          <w:szCs w:val="28"/>
          <w:lang w:eastAsia="ru-RU"/>
        </w:rPr>
        <w:t xml:space="preserve">Одной из форм научно-исследовательской работы являются научные мероприятия, которые осуществляются согласно годовому плану научных </w:t>
      </w:r>
      <w:r w:rsidRPr="00BD2B44">
        <w:rPr>
          <w:rFonts w:ascii="Times New Roman" w:eastAsia="Times New Roman" w:hAnsi="Times New Roman" w:cs="Times New Roman"/>
          <w:sz w:val="28"/>
          <w:szCs w:val="28"/>
          <w:lang w:eastAsia="ru-RU"/>
        </w:rPr>
        <w:lastRenderedPageBreak/>
        <w:t xml:space="preserve">мероприятий. Составляется он с учетом статуса, сроков проведения и научной значимости мероприятий. </w:t>
      </w:r>
    </w:p>
    <w:p w:rsidR="00BD2B44" w:rsidRPr="00BD2B44" w:rsidRDefault="005216CB" w:rsidP="00BD2B44">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BD2B44" w:rsidRPr="00BD2B44">
        <w:rPr>
          <w:rFonts w:ascii="Times New Roman" w:eastAsia="Times New Roman" w:hAnsi="Times New Roman" w:cs="Times New Roman"/>
          <w:sz w:val="28"/>
          <w:szCs w:val="28"/>
          <w:lang w:eastAsia="ru-RU"/>
        </w:rPr>
        <w:t xml:space="preserve"> РТСУ были проведены 28 научных мероприятий </w:t>
      </w:r>
      <w:r w:rsidR="00BD2B44" w:rsidRPr="005216CB">
        <w:rPr>
          <w:rFonts w:ascii="Times New Roman" w:eastAsia="Times New Roman" w:hAnsi="Times New Roman" w:cs="Times New Roman"/>
          <w:sz w:val="28"/>
          <w:szCs w:val="28"/>
          <w:lang w:eastAsia="ru-RU"/>
        </w:rPr>
        <w:t>(из них вне плана 8 - 2 республиканские, 1 межвузовская конференции, 5 круглых столов)</w:t>
      </w:r>
      <w:r w:rsidR="00BD2B44" w:rsidRPr="00BD2B44">
        <w:rPr>
          <w:rFonts w:ascii="Times New Roman" w:eastAsia="Times New Roman" w:hAnsi="Times New Roman" w:cs="Times New Roman"/>
          <w:sz w:val="28"/>
          <w:szCs w:val="28"/>
          <w:lang w:eastAsia="ru-RU"/>
        </w:rPr>
        <w:t xml:space="preserve">: 5 Международных научно-практических конференций (1 студенческая международная конференция), 7 Республиканских научно-практических конференций, 3 межвузовские научно-практические конференции, 2 вузовская научно-практическая конференция, 1 Республиканский круглый стол, 10 круглых столов. </w:t>
      </w:r>
      <w:proofErr w:type="gramEnd"/>
    </w:p>
    <w:p w:rsidR="00BD2B44" w:rsidRPr="00BD2B44" w:rsidRDefault="00BD2B44" w:rsidP="00BD2B44">
      <w:pPr>
        <w:spacing w:after="0" w:line="240" w:lineRule="auto"/>
        <w:ind w:firstLine="709"/>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bCs/>
          <w:sz w:val="28"/>
          <w:szCs w:val="28"/>
          <w:lang w:eastAsia="ru-RU"/>
        </w:rPr>
        <w:t xml:space="preserve">Согласно плану мероприятий Министерства образования и науки Республики Таджикистан, посвященных Году развития туризма и народных ремёсел,  в 2018 году </w:t>
      </w:r>
      <w:r w:rsidRPr="00BD2B44">
        <w:rPr>
          <w:rFonts w:ascii="Times New Roman" w:eastAsia="Times New Roman" w:hAnsi="Times New Roman" w:cs="Times New Roman"/>
          <w:sz w:val="28"/>
          <w:szCs w:val="28"/>
          <w:lang w:eastAsia="ru-RU"/>
        </w:rPr>
        <w:t>в вузе было проведено: 1 научно-практическая конференция, 1 семинар, 3 круглых стола и 1 научная экспедиция.</w:t>
      </w:r>
    </w:p>
    <w:p w:rsidR="00BD2B44" w:rsidRPr="00BD2B44" w:rsidRDefault="00BD2B44" w:rsidP="00BD2B44">
      <w:pPr>
        <w:spacing w:after="0" w:line="240" w:lineRule="auto"/>
        <w:ind w:firstLine="709"/>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Согласно выполнению государственной Программы по экологическому воспитанию и образованию населения Республики Таджикистан на период до 2020 года в вузе было проведено: 2 семинара, 5 круглых столов.</w:t>
      </w:r>
    </w:p>
    <w:p w:rsidR="00BD2B44" w:rsidRPr="00BD2B44" w:rsidRDefault="00BD2B44" w:rsidP="00BD2B44">
      <w:pPr>
        <w:spacing w:after="0" w:line="240" w:lineRule="auto"/>
        <w:ind w:firstLine="709"/>
        <w:jc w:val="both"/>
        <w:rPr>
          <w:rFonts w:ascii="Times New Roman" w:eastAsia="Times New Roman" w:hAnsi="Times New Roman" w:cs="Times New Roman"/>
          <w:bCs/>
          <w:sz w:val="28"/>
          <w:szCs w:val="28"/>
          <w:lang w:eastAsia="ru-RU"/>
        </w:rPr>
      </w:pPr>
      <w:r w:rsidRPr="00BD2B44">
        <w:rPr>
          <w:rFonts w:ascii="Times New Roman" w:eastAsia="Times New Roman" w:hAnsi="Times New Roman" w:cs="Times New Roman"/>
          <w:bCs/>
          <w:sz w:val="28"/>
          <w:szCs w:val="28"/>
          <w:lang w:eastAsia="ru-RU"/>
        </w:rPr>
        <w:t>По плану мероприятий, посвященных Международному десятилетию «Вода для устойчивого развития на 2018-2028 годы», в вузе было проведено 8 круглых столов, 2 семинара, 1 конкурс на лучшее сочинение.</w:t>
      </w:r>
    </w:p>
    <w:p w:rsidR="00BD2B44" w:rsidRPr="00BD2B44" w:rsidRDefault="00BD2B44" w:rsidP="00BD2B44">
      <w:pPr>
        <w:tabs>
          <w:tab w:val="left" w:pos="5420"/>
        </w:tabs>
        <w:spacing w:after="0" w:line="240" w:lineRule="auto"/>
        <w:ind w:firstLine="406"/>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sz w:val="28"/>
          <w:szCs w:val="28"/>
          <w:lang w:eastAsia="ru-RU"/>
        </w:rPr>
        <w:tab/>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Преподаватели университета приглашались для выступлений с докладами на научных мероприятиях других вузов Республики Таджикистан и за её пределами. </w:t>
      </w:r>
      <w:proofErr w:type="gramStart"/>
      <w:r w:rsidRPr="00BD2B44">
        <w:rPr>
          <w:rFonts w:ascii="Times New Roman" w:eastAsia="Times New Roman" w:hAnsi="Times New Roman" w:cs="Times New Roman"/>
          <w:sz w:val="28"/>
          <w:szCs w:val="28"/>
          <w:lang w:eastAsia="ru-RU"/>
        </w:rPr>
        <w:t xml:space="preserve">В 2018 году профессорско-преподавательский состав университета принял участие в </w:t>
      </w:r>
      <w:r w:rsidRPr="00BD2B44">
        <w:rPr>
          <w:rFonts w:ascii="Times New Roman" w:eastAsia="Times New Roman" w:hAnsi="Times New Roman" w:cs="Times New Roman"/>
          <w:b/>
          <w:sz w:val="28"/>
          <w:szCs w:val="28"/>
          <w:lang w:eastAsia="ru-RU"/>
        </w:rPr>
        <w:t>149</w:t>
      </w:r>
      <w:r w:rsidRPr="00BD2B44">
        <w:rPr>
          <w:rFonts w:ascii="Times New Roman" w:eastAsia="Times New Roman" w:hAnsi="Times New Roman" w:cs="Times New Roman"/>
          <w:sz w:val="28"/>
          <w:szCs w:val="28"/>
          <w:lang w:eastAsia="ru-RU"/>
        </w:rPr>
        <w:t xml:space="preserve"> научных мероприятиях, из них: </w:t>
      </w:r>
      <w:r w:rsidRPr="00BD2B44">
        <w:rPr>
          <w:rFonts w:ascii="Times New Roman" w:eastAsia="Times New Roman" w:hAnsi="Times New Roman" w:cs="Times New Roman"/>
          <w:b/>
          <w:sz w:val="28"/>
          <w:szCs w:val="28"/>
          <w:lang w:eastAsia="ru-RU"/>
        </w:rPr>
        <w:t xml:space="preserve">78 </w:t>
      </w:r>
      <w:r w:rsidRPr="00BD2B44">
        <w:rPr>
          <w:rFonts w:ascii="Times New Roman" w:eastAsia="Times New Roman" w:hAnsi="Times New Roman" w:cs="Times New Roman"/>
          <w:sz w:val="28"/>
          <w:szCs w:val="28"/>
          <w:lang w:eastAsia="ru-RU"/>
        </w:rPr>
        <w:t xml:space="preserve">Международных и </w:t>
      </w:r>
      <w:r w:rsidRPr="00BD2B44">
        <w:rPr>
          <w:rFonts w:ascii="Times New Roman" w:eastAsia="Times New Roman" w:hAnsi="Times New Roman" w:cs="Times New Roman"/>
          <w:b/>
          <w:sz w:val="28"/>
          <w:szCs w:val="28"/>
          <w:lang w:eastAsia="ru-RU"/>
        </w:rPr>
        <w:t>37</w:t>
      </w:r>
      <w:r w:rsidRPr="00BD2B44">
        <w:rPr>
          <w:rFonts w:ascii="Times New Roman" w:eastAsia="Times New Roman" w:hAnsi="Times New Roman" w:cs="Times New Roman"/>
          <w:sz w:val="28"/>
          <w:szCs w:val="28"/>
          <w:lang w:eastAsia="ru-RU"/>
        </w:rPr>
        <w:t xml:space="preserve"> Республиканских конференциях, </w:t>
      </w:r>
      <w:r w:rsidRPr="00BD2B44">
        <w:rPr>
          <w:rFonts w:ascii="Times New Roman" w:eastAsia="Times New Roman" w:hAnsi="Times New Roman" w:cs="Times New Roman"/>
          <w:b/>
          <w:sz w:val="28"/>
          <w:szCs w:val="28"/>
          <w:lang w:eastAsia="ru-RU"/>
        </w:rPr>
        <w:t>6</w:t>
      </w:r>
      <w:r w:rsidRPr="00BD2B44">
        <w:rPr>
          <w:rFonts w:ascii="Times New Roman" w:eastAsia="Times New Roman" w:hAnsi="Times New Roman" w:cs="Times New Roman"/>
          <w:sz w:val="28"/>
          <w:szCs w:val="28"/>
          <w:lang w:eastAsia="ru-RU"/>
        </w:rPr>
        <w:t xml:space="preserve"> Международных форумах, </w:t>
      </w:r>
      <w:r w:rsidRPr="00BD2B44">
        <w:rPr>
          <w:rFonts w:ascii="Times New Roman" w:eastAsia="Times New Roman" w:hAnsi="Times New Roman" w:cs="Times New Roman"/>
          <w:b/>
          <w:sz w:val="28"/>
          <w:szCs w:val="28"/>
          <w:lang w:eastAsia="ru-RU"/>
        </w:rPr>
        <w:t>2</w:t>
      </w:r>
      <w:r w:rsidRPr="00BD2B44">
        <w:rPr>
          <w:rFonts w:ascii="Times New Roman" w:eastAsia="Times New Roman" w:hAnsi="Times New Roman" w:cs="Times New Roman"/>
          <w:sz w:val="28"/>
          <w:szCs w:val="28"/>
          <w:lang w:eastAsia="ru-RU"/>
        </w:rPr>
        <w:t xml:space="preserve"> Международных симпозиумах, </w:t>
      </w:r>
      <w:r w:rsidRPr="00BD2B44">
        <w:rPr>
          <w:rFonts w:ascii="Times New Roman" w:eastAsia="Times New Roman" w:hAnsi="Times New Roman" w:cs="Times New Roman"/>
          <w:b/>
          <w:sz w:val="28"/>
          <w:szCs w:val="28"/>
          <w:lang w:eastAsia="ru-RU"/>
        </w:rPr>
        <w:t>1</w:t>
      </w:r>
      <w:r w:rsidRPr="00BD2B44">
        <w:rPr>
          <w:rFonts w:ascii="Times New Roman" w:eastAsia="Times New Roman" w:hAnsi="Times New Roman" w:cs="Times New Roman"/>
          <w:sz w:val="28"/>
          <w:szCs w:val="28"/>
          <w:lang w:eastAsia="ru-RU"/>
        </w:rPr>
        <w:t xml:space="preserve"> Международном конгрессе, </w:t>
      </w:r>
      <w:r w:rsidRPr="00BD2B44">
        <w:rPr>
          <w:rFonts w:ascii="Times New Roman" w:eastAsia="Times New Roman" w:hAnsi="Times New Roman" w:cs="Times New Roman"/>
          <w:b/>
          <w:sz w:val="28"/>
          <w:szCs w:val="28"/>
          <w:lang w:eastAsia="ru-RU"/>
        </w:rPr>
        <w:t>12</w:t>
      </w:r>
      <w:r w:rsidRPr="00BD2B44">
        <w:rPr>
          <w:rFonts w:ascii="Times New Roman" w:eastAsia="Times New Roman" w:hAnsi="Times New Roman" w:cs="Times New Roman"/>
          <w:sz w:val="28"/>
          <w:szCs w:val="28"/>
          <w:lang w:eastAsia="ru-RU"/>
        </w:rPr>
        <w:t xml:space="preserve"> Международных круглых столах, </w:t>
      </w:r>
      <w:r w:rsidRPr="00BD2B44">
        <w:rPr>
          <w:rFonts w:ascii="Times New Roman" w:eastAsia="Times New Roman" w:hAnsi="Times New Roman" w:cs="Times New Roman"/>
          <w:b/>
          <w:sz w:val="28"/>
          <w:szCs w:val="28"/>
          <w:lang w:eastAsia="ru-RU"/>
        </w:rPr>
        <w:t>2</w:t>
      </w:r>
      <w:r w:rsidRPr="00BD2B44">
        <w:rPr>
          <w:rFonts w:ascii="Times New Roman" w:eastAsia="Times New Roman" w:hAnsi="Times New Roman" w:cs="Times New Roman"/>
          <w:sz w:val="28"/>
          <w:szCs w:val="28"/>
          <w:lang w:eastAsia="ru-RU"/>
        </w:rPr>
        <w:t xml:space="preserve"> Всероссийских научных школах, </w:t>
      </w:r>
      <w:r w:rsidRPr="00BD2B44">
        <w:rPr>
          <w:rFonts w:ascii="Times New Roman" w:eastAsia="Times New Roman" w:hAnsi="Times New Roman" w:cs="Times New Roman"/>
          <w:b/>
          <w:sz w:val="28"/>
          <w:szCs w:val="28"/>
          <w:lang w:eastAsia="ru-RU"/>
        </w:rPr>
        <w:t>1</w:t>
      </w:r>
      <w:r w:rsidRPr="00BD2B44">
        <w:rPr>
          <w:rFonts w:ascii="Times New Roman" w:eastAsia="Times New Roman" w:hAnsi="Times New Roman" w:cs="Times New Roman"/>
          <w:sz w:val="28"/>
          <w:szCs w:val="28"/>
          <w:lang w:eastAsia="ru-RU"/>
        </w:rPr>
        <w:t xml:space="preserve"> Национальном форуме, </w:t>
      </w:r>
      <w:r w:rsidRPr="00BD2B44">
        <w:rPr>
          <w:rFonts w:ascii="Times New Roman" w:eastAsia="Times New Roman" w:hAnsi="Times New Roman" w:cs="Times New Roman"/>
          <w:b/>
          <w:sz w:val="28"/>
          <w:szCs w:val="28"/>
          <w:lang w:eastAsia="ru-RU"/>
        </w:rPr>
        <w:t>8</w:t>
      </w:r>
      <w:r w:rsidRPr="00BD2B44">
        <w:rPr>
          <w:rFonts w:ascii="Times New Roman" w:eastAsia="Times New Roman" w:hAnsi="Times New Roman" w:cs="Times New Roman"/>
          <w:sz w:val="28"/>
          <w:szCs w:val="28"/>
          <w:lang w:eastAsia="ru-RU"/>
        </w:rPr>
        <w:t xml:space="preserve"> Международных семинарах, </w:t>
      </w:r>
      <w:r w:rsidRPr="00BD2B44">
        <w:rPr>
          <w:rFonts w:ascii="Times New Roman" w:eastAsia="Times New Roman" w:hAnsi="Times New Roman" w:cs="Times New Roman"/>
          <w:b/>
          <w:sz w:val="28"/>
          <w:szCs w:val="28"/>
          <w:lang w:eastAsia="ru-RU"/>
        </w:rPr>
        <w:t>1</w:t>
      </w:r>
      <w:r w:rsidRPr="00BD2B44">
        <w:rPr>
          <w:rFonts w:ascii="Times New Roman" w:eastAsia="Times New Roman" w:hAnsi="Times New Roman" w:cs="Times New Roman"/>
          <w:sz w:val="28"/>
          <w:szCs w:val="28"/>
          <w:lang w:eastAsia="ru-RU"/>
        </w:rPr>
        <w:t xml:space="preserve"> Национальном круглом столе, </w:t>
      </w:r>
      <w:r w:rsidRPr="00BD2B44">
        <w:rPr>
          <w:rFonts w:ascii="Times New Roman" w:eastAsia="Times New Roman" w:hAnsi="Times New Roman" w:cs="Times New Roman"/>
          <w:b/>
          <w:sz w:val="28"/>
          <w:szCs w:val="28"/>
          <w:lang w:eastAsia="ru-RU"/>
        </w:rPr>
        <w:t>1</w:t>
      </w:r>
      <w:r w:rsidRPr="00BD2B44">
        <w:rPr>
          <w:rFonts w:ascii="Times New Roman" w:eastAsia="Times New Roman" w:hAnsi="Times New Roman" w:cs="Times New Roman"/>
          <w:sz w:val="28"/>
          <w:szCs w:val="28"/>
          <w:lang w:eastAsia="ru-RU"/>
        </w:rPr>
        <w:t xml:space="preserve"> Всероссийском конкурсе молодежи образовательных и научных организаций на лучшую научную работу. </w:t>
      </w:r>
      <w:proofErr w:type="gramEnd"/>
    </w:p>
    <w:p w:rsidR="00BD2B44" w:rsidRPr="00BD2B44" w:rsidRDefault="00BD2B44" w:rsidP="00BD2B44">
      <w:pPr>
        <w:spacing w:after="0" w:line="240" w:lineRule="auto"/>
        <w:rPr>
          <w:rFonts w:ascii="Times New Roman" w:eastAsia="Times New Roman" w:hAnsi="Times New Roman" w:cs="Times New Roman"/>
          <w:b/>
          <w:sz w:val="28"/>
          <w:szCs w:val="28"/>
          <w:lang w:eastAsia="ru-RU"/>
        </w:rPr>
      </w:pPr>
    </w:p>
    <w:p w:rsidR="00BD2B44" w:rsidRPr="00BD2B44" w:rsidRDefault="00BD2B44" w:rsidP="00BD2B44">
      <w:pPr>
        <w:spacing w:after="0" w:line="240" w:lineRule="auto"/>
        <w:contextualSpacing/>
        <w:jc w:val="both"/>
        <w:rPr>
          <w:rFonts w:ascii="Times New Roman" w:eastAsia="Calibri" w:hAnsi="Times New Roman" w:cs="Times New Roman"/>
          <w:sz w:val="28"/>
          <w:szCs w:val="28"/>
          <w:highlight w:val="yellow"/>
        </w:rPr>
      </w:pPr>
    </w:p>
    <w:p w:rsidR="00BD2B44" w:rsidRPr="00BD2B44" w:rsidRDefault="00BD2B44" w:rsidP="00BD2B44">
      <w:pPr>
        <w:tabs>
          <w:tab w:val="left" w:pos="540"/>
        </w:tabs>
        <w:spacing w:after="0" w:line="240" w:lineRule="auto"/>
        <w:rPr>
          <w:rFonts w:ascii="Times New Roman" w:eastAsia="Times New Roman" w:hAnsi="Times New Roman" w:cs="Times New Roman"/>
          <w:b/>
          <w:sz w:val="28"/>
          <w:szCs w:val="28"/>
          <w:u w:val="single"/>
          <w:lang w:eastAsia="ru-RU"/>
        </w:rPr>
      </w:pPr>
    </w:p>
    <w:p w:rsidR="00BD2B44" w:rsidRPr="00BD2B44" w:rsidRDefault="00BD2B44" w:rsidP="00BD2B44">
      <w:pPr>
        <w:tabs>
          <w:tab w:val="left" w:pos="540"/>
        </w:tabs>
        <w:spacing w:after="0" w:line="240" w:lineRule="auto"/>
        <w:ind w:left="5" w:firstLine="535"/>
        <w:jc w:val="center"/>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sz w:val="28"/>
          <w:szCs w:val="28"/>
          <w:lang w:eastAsia="ru-RU"/>
        </w:rPr>
        <w:t xml:space="preserve">НАУЧНО-ИССЛЕДОВАТЕЛЬСКАЯ РАБОТА </w:t>
      </w:r>
    </w:p>
    <w:p w:rsidR="00BD2B44" w:rsidRPr="00BD2B44" w:rsidRDefault="00BD2B44" w:rsidP="00BD2B44">
      <w:pPr>
        <w:tabs>
          <w:tab w:val="left" w:pos="540"/>
        </w:tabs>
        <w:spacing w:after="0" w:line="240" w:lineRule="auto"/>
        <w:ind w:left="5" w:firstLine="535"/>
        <w:jc w:val="center"/>
        <w:rPr>
          <w:rFonts w:ascii="Times New Roman" w:eastAsia="Times New Roman" w:hAnsi="Times New Roman" w:cs="Times New Roman"/>
          <w:b/>
          <w:sz w:val="28"/>
          <w:szCs w:val="28"/>
          <w:lang w:eastAsia="ru-RU"/>
        </w:rPr>
      </w:pPr>
      <w:r w:rsidRPr="00BD2B44">
        <w:rPr>
          <w:rFonts w:ascii="Times New Roman" w:eastAsia="Times New Roman" w:hAnsi="Times New Roman" w:cs="Times New Roman"/>
          <w:b/>
          <w:sz w:val="28"/>
          <w:szCs w:val="28"/>
          <w:lang w:eastAsia="ru-RU"/>
        </w:rPr>
        <w:t>СТУДЕНТОВ</w:t>
      </w:r>
    </w:p>
    <w:p w:rsidR="00BD2B44" w:rsidRPr="00BD2B44" w:rsidRDefault="00BD2B44" w:rsidP="00BD2B44">
      <w:pPr>
        <w:spacing w:after="0" w:line="240" w:lineRule="auto"/>
        <w:ind w:firstLine="567"/>
        <w:jc w:val="both"/>
        <w:rPr>
          <w:rFonts w:ascii="Times New Roman" w:eastAsia="Times New Roman" w:hAnsi="Times New Roman" w:cs="Times New Roman"/>
          <w:spacing w:val="-3"/>
          <w:sz w:val="28"/>
          <w:szCs w:val="28"/>
          <w:lang w:eastAsia="ru-RU"/>
        </w:rPr>
      </w:pPr>
      <w:r w:rsidRPr="00BD2B44">
        <w:rPr>
          <w:rFonts w:ascii="Times New Roman" w:eastAsia="Times New Roman" w:hAnsi="Times New Roman" w:cs="Times New Roman"/>
          <w:spacing w:val="-3"/>
          <w:sz w:val="28"/>
          <w:szCs w:val="28"/>
          <w:lang w:eastAsia="ru-RU"/>
        </w:rPr>
        <w:t xml:space="preserve">Организация научно-исследовательской работы студентов (НИРС) является одной из важных составляющих подготовки высококвалифицированных специалистов. Она прививает студентам навыки самостоятельной теоретической и практической работы, обеспечивает овладение методами научного исследования, </w:t>
      </w:r>
      <w:proofErr w:type="spellStart"/>
      <w:r w:rsidRPr="00BD2B44">
        <w:rPr>
          <w:rFonts w:ascii="Times New Roman" w:eastAsia="Times New Roman" w:hAnsi="Times New Roman" w:cs="Times New Roman"/>
          <w:spacing w:val="-3"/>
          <w:sz w:val="28"/>
          <w:szCs w:val="28"/>
          <w:lang w:eastAsia="ru-RU"/>
        </w:rPr>
        <w:t>т.о</w:t>
      </w:r>
      <w:proofErr w:type="spellEnd"/>
      <w:r w:rsidRPr="00BD2B44">
        <w:rPr>
          <w:rFonts w:ascii="Times New Roman" w:eastAsia="Times New Roman" w:hAnsi="Times New Roman" w:cs="Times New Roman"/>
          <w:spacing w:val="-3"/>
          <w:sz w:val="28"/>
          <w:szCs w:val="28"/>
          <w:lang w:eastAsia="ru-RU"/>
        </w:rPr>
        <w:t>. закладывает основы научного мировоззрения.</w:t>
      </w:r>
      <w:r w:rsidRPr="00BD2B44">
        <w:rPr>
          <w:rFonts w:ascii="Times New Roman" w:eastAsia="Times New Roman" w:hAnsi="Times New Roman" w:cs="Times New Roman"/>
          <w:sz w:val="28"/>
          <w:szCs w:val="28"/>
          <w:lang w:eastAsia="ru-RU"/>
        </w:rPr>
        <w:t xml:space="preserve"> </w:t>
      </w:r>
    </w:p>
    <w:p w:rsidR="00BD2B44" w:rsidRPr="00BD2B44" w:rsidRDefault="00BD2B44" w:rsidP="00BD2B44">
      <w:pPr>
        <w:spacing w:after="0" w:line="240" w:lineRule="auto"/>
        <w:ind w:firstLine="709"/>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В РТСУ при каждом факультете функционируют 28 студенческих научных объединений и кружков: клуб «Молодой дипломат»,</w:t>
      </w:r>
      <w:r w:rsidRPr="00BD2B44">
        <w:rPr>
          <w:rFonts w:ascii="Times New Roman" w:eastAsia="Times New Roman" w:hAnsi="Times New Roman" w:cs="Times New Roman"/>
          <w:b/>
          <w:sz w:val="28"/>
          <w:szCs w:val="28"/>
          <w:lang w:eastAsia="ru-RU"/>
        </w:rPr>
        <w:t xml:space="preserve"> </w:t>
      </w:r>
      <w:r w:rsidRPr="00BD2B44">
        <w:rPr>
          <w:rFonts w:ascii="Times New Roman" w:eastAsia="Times New Roman" w:hAnsi="Times New Roman" w:cs="Times New Roman"/>
          <w:sz w:val="28"/>
          <w:szCs w:val="28"/>
          <w:lang w:eastAsia="ru-RU"/>
        </w:rPr>
        <w:t xml:space="preserve">научно-творческое объединение «Молодой литератор», кружки «Караван культуры», </w:t>
      </w:r>
      <w:r w:rsidRPr="00BD2B44">
        <w:rPr>
          <w:rFonts w:ascii="Times New Roman" w:eastAsia="Times New Roman" w:hAnsi="Times New Roman" w:cs="Times New Roman"/>
          <w:sz w:val="28"/>
          <w:szCs w:val="28"/>
          <w:lang w:eastAsia="ru-RU"/>
        </w:rPr>
        <w:lastRenderedPageBreak/>
        <w:t>студенческий центр «Разработка программ и проектирование информационных систем» и др.</w:t>
      </w:r>
    </w:p>
    <w:p w:rsidR="00BD2B44" w:rsidRPr="005216CB" w:rsidRDefault="00BD2B44" w:rsidP="00BD2B44">
      <w:pPr>
        <w:spacing w:after="0" w:line="240" w:lineRule="auto"/>
        <w:jc w:val="center"/>
        <w:rPr>
          <w:rFonts w:ascii="Times New Roman" w:eastAsia="Times New Roman" w:hAnsi="Times New Roman" w:cs="Times New Roman"/>
          <w:sz w:val="28"/>
          <w:szCs w:val="28"/>
          <w:lang w:eastAsia="ru-RU"/>
        </w:rPr>
      </w:pPr>
      <w:r w:rsidRPr="005216CB">
        <w:rPr>
          <w:rFonts w:ascii="Times New Roman" w:eastAsia="Times New Roman" w:hAnsi="Times New Roman" w:cs="Times New Roman"/>
          <w:sz w:val="28"/>
          <w:szCs w:val="28"/>
          <w:lang w:eastAsia="ru-RU"/>
        </w:rPr>
        <w:t>НАУЧНЫЕ МЕРОПРИЯТИЯ</w:t>
      </w:r>
    </w:p>
    <w:p w:rsidR="00BD2B44" w:rsidRPr="00BD2B44" w:rsidRDefault="00BD2B44" w:rsidP="00BD2B44">
      <w:pPr>
        <w:spacing w:after="0" w:line="240" w:lineRule="auto"/>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b/>
          <w:sz w:val="28"/>
          <w:szCs w:val="28"/>
          <w:lang w:eastAsia="ru-RU"/>
        </w:rPr>
        <w:tab/>
      </w:r>
      <w:r w:rsidRPr="00BD2B44">
        <w:rPr>
          <w:rFonts w:ascii="Times New Roman" w:eastAsia="Times New Roman" w:hAnsi="Times New Roman" w:cs="Times New Roman"/>
          <w:sz w:val="28"/>
          <w:szCs w:val="28"/>
          <w:lang w:eastAsia="ru-RU"/>
        </w:rPr>
        <w:t xml:space="preserve">Студенты университета в течение года принимали участие в научных мероприятиях разных статусов в вузе и за его пределами: конференциях, симпозиумах круглых столах, семинарах, форумах, летних молодежных школах, олимпиадах, конкурсах, экспедициях. </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bCs/>
          <w:sz w:val="28"/>
          <w:szCs w:val="28"/>
          <w:lang w:eastAsia="ru-RU"/>
        </w:rPr>
        <w:t xml:space="preserve">14 сентября 2018 г. кафедрой культурологии проведен </w:t>
      </w:r>
      <w:r w:rsidRPr="00BD2B44">
        <w:rPr>
          <w:rFonts w:ascii="Times New Roman" w:eastAsia="Times New Roman" w:hAnsi="Times New Roman" w:cs="Times New Roman"/>
          <w:b/>
          <w:bCs/>
          <w:sz w:val="28"/>
          <w:szCs w:val="28"/>
          <w:lang w:eastAsia="ru-RU"/>
        </w:rPr>
        <w:t>круглый стол</w:t>
      </w:r>
      <w:r w:rsidRPr="00BD2B44">
        <w:rPr>
          <w:rFonts w:ascii="Times New Roman" w:eastAsia="Times New Roman" w:hAnsi="Times New Roman" w:cs="Times New Roman"/>
          <w:bCs/>
          <w:sz w:val="28"/>
          <w:szCs w:val="28"/>
          <w:lang w:eastAsia="ru-RU"/>
        </w:rPr>
        <w:t xml:space="preserve"> «Культурные аспекты гражданского общества и демократических основ», посвященный Дню независимости Республики Таджикистан и Международному дню демократии. Среди участников круглого стола были магистранты и студенты направления подготовки «Культурология», которые приняли активное участи в его работе. Магистрант 2 года обучения </w:t>
      </w:r>
      <w:proofErr w:type="spellStart"/>
      <w:r w:rsidRPr="00BD2B44">
        <w:rPr>
          <w:rFonts w:ascii="Times New Roman" w:eastAsia="Times New Roman" w:hAnsi="Times New Roman" w:cs="Times New Roman"/>
          <w:bCs/>
          <w:sz w:val="28"/>
          <w:szCs w:val="28"/>
          <w:lang w:eastAsia="ru-RU"/>
        </w:rPr>
        <w:t>У.Идиев</w:t>
      </w:r>
      <w:proofErr w:type="spellEnd"/>
      <w:r w:rsidRPr="00BD2B44">
        <w:rPr>
          <w:rFonts w:ascii="Times New Roman" w:eastAsia="Times New Roman" w:hAnsi="Times New Roman" w:cs="Times New Roman"/>
          <w:bCs/>
          <w:sz w:val="28"/>
          <w:szCs w:val="28"/>
          <w:lang w:eastAsia="ru-RU"/>
        </w:rPr>
        <w:t xml:space="preserve"> поднял вопрос о роли гражданского общества в процессе консолидации нации, формировании национальной идентичности. </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15-20 сентября 2018 г. </w:t>
      </w:r>
      <w:proofErr w:type="spellStart"/>
      <w:r w:rsidRPr="00BD2B44">
        <w:rPr>
          <w:rFonts w:ascii="Times New Roman" w:eastAsia="Times New Roman" w:hAnsi="Times New Roman" w:cs="Times New Roman"/>
          <w:sz w:val="28"/>
          <w:szCs w:val="28"/>
          <w:lang w:eastAsia="ru-RU"/>
        </w:rPr>
        <w:t>Шокиров</w:t>
      </w:r>
      <w:proofErr w:type="spellEnd"/>
      <w:r w:rsidRPr="00BD2B44">
        <w:rPr>
          <w:rFonts w:ascii="Times New Roman" w:eastAsia="Times New Roman" w:hAnsi="Times New Roman" w:cs="Times New Roman"/>
          <w:sz w:val="28"/>
          <w:szCs w:val="28"/>
          <w:lang w:eastAsia="ru-RU"/>
        </w:rPr>
        <w:t xml:space="preserve"> Ш., студент 4 курса факультета истории и МО, принял участие в работе </w:t>
      </w:r>
      <w:r w:rsidRPr="00BD2B44">
        <w:rPr>
          <w:rFonts w:ascii="Times New Roman" w:eastAsia="Times New Roman" w:hAnsi="Times New Roman" w:cs="Times New Roman"/>
          <w:b/>
          <w:sz w:val="28"/>
          <w:szCs w:val="28"/>
          <w:lang w:eastAsia="ru-RU"/>
        </w:rPr>
        <w:t>Международной молодёжной школы ОДКБ</w:t>
      </w:r>
      <w:r w:rsidRPr="00BD2B44">
        <w:rPr>
          <w:rFonts w:ascii="Times New Roman" w:eastAsia="Times New Roman" w:hAnsi="Times New Roman" w:cs="Times New Roman"/>
          <w:sz w:val="28"/>
          <w:szCs w:val="28"/>
          <w:lang w:eastAsia="ru-RU"/>
        </w:rPr>
        <w:t xml:space="preserve"> на базе Санкт-Петербургского государственного экономического университета и в работе Парламентской Ассамблеи ОДКБ. Выступление и доклад студента РТСУ были признаны одними из </w:t>
      </w:r>
      <w:proofErr w:type="gramStart"/>
      <w:r w:rsidRPr="00BD2B44">
        <w:rPr>
          <w:rFonts w:ascii="Times New Roman" w:eastAsia="Times New Roman" w:hAnsi="Times New Roman" w:cs="Times New Roman"/>
          <w:sz w:val="28"/>
          <w:szCs w:val="28"/>
          <w:lang w:eastAsia="ru-RU"/>
        </w:rPr>
        <w:t>лучших</w:t>
      </w:r>
      <w:proofErr w:type="gramEnd"/>
      <w:r w:rsidRPr="00BD2B44">
        <w:rPr>
          <w:rFonts w:ascii="Times New Roman" w:eastAsia="Times New Roman" w:hAnsi="Times New Roman" w:cs="Times New Roman"/>
          <w:sz w:val="28"/>
          <w:szCs w:val="28"/>
          <w:lang w:eastAsia="ru-RU"/>
        </w:rPr>
        <w:t>; рекомендации доклада были приняты в аналитической группе ОДКБ с целью поддержки в перспективе.</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27 сентября 2018 года Ресурсный центр по туризму при факультете управления и информационных технологий РТСУ провел </w:t>
      </w:r>
      <w:r w:rsidRPr="00BD2B44">
        <w:rPr>
          <w:rFonts w:ascii="Times New Roman" w:eastAsia="Times New Roman" w:hAnsi="Times New Roman" w:cs="Times New Roman"/>
          <w:b/>
          <w:sz w:val="28"/>
          <w:szCs w:val="28"/>
          <w:lang w:eastAsia="ru-RU"/>
        </w:rPr>
        <w:t>круглый стол</w:t>
      </w:r>
      <w:r w:rsidRPr="00BD2B44">
        <w:rPr>
          <w:rFonts w:ascii="Times New Roman" w:eastAsia="Times New Roman" w:hAnsi="Times New Roman" w:cs="Times New Roman"/>
          <w:sz w:val="28"/>
          <w:szCs w:val="28"/>
          <w:lang w:eastAsia="ru-RU"/>
        </w:rPr>
        <w:t xml:space="preserve"> «Туризм и его трансформация в цифровом пространстве», на котором были заслушаны 9 докладов, среди которых доклад  студентов 3 курса направления «Прикладная информатика». </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proofErr w:type="gramStart"/>
      <w:r w:rsidRPr="00BD2B44">
        <w:rPr>
          <w:rFonts w:ascii="Times New Roman" w:eastAsia="Times New Roman" w:hAnsi="Times New Roman" w:cs="Times New Roman"/>
          <w:sz w:val="28"/>
          <w:szCs w:val="28"/>
          <w:lang w:eastAsia="ru-RU"/>
        </w:rPr>
        <w:t xml:space="preserve">9-13 октября 2018 г. три студента 4 курса юридического факультета, являющиеся волонтёрами юридической клиники РТСУ и участниками </w:t>
      </w:r>
      <w:proofErr w:type="spellStart"/>
      <w:r w:rsidRPr="00BD2B44">
        <w:rPr>
          <w:rFonts w:ascii="Times New Roman" w:eastAsia="Times New Roman" w:hAnsi="Times New Roman" w:cs="Times New Roman"/>
          <w:sz w:val="28"/>
          <w:szCs w:val="28"/>
          <w:lang w:eastAsia="ru-RU"/>
        </w:rPr>
        <w:t>дебатного</w:t>
      </w:r>
      <w:proofErr w:type="spellEnd"/>
      <w:r w:rsidRPr="00BD2B44">
        <w:rPr>
          <w:rFonts w:ascii="Times New Roman" w:eastAsia="Times New Roman" w:hAnsi="Times New Roman" w:cs="Times New Roman"/>
          <w:sz w:val="28"/>
          <w:szCs w:val="28"/>
          <w:lang w:eastAsia="ru-RU"/>
        </w:rPr>
        <w:t xml:space="preserve"> клуба «</w:t>
      </w:r>
      <w:r w:rsidRPr="00BD2B44">
        <w:rPr>
          <w:rFonts w:ascii="Times New Roman" w:eastAsia="Times New Roman" w:hAnsi="Times New Roman" w:cs="Times New Roman"/>
          <w:sz w:val="28"/>
          <w:szCs w:val="28"/>
          <w:lang w:val="en-US" w:eastAsia="ru-RU"/>
        </w:rPr>
        <w:t>Face</w:t>
      </w:r>
      <w:r w:rsidRPr="00BD2B44">
        <w:rPr>
          <w:rFonts w:ascii="Times New Roman" w:eastAsia="Times New Roman" w:hAnsi="Times New Roman" w:cs="Times New Roman"/>
          <w:sz w:val="28"/>
          <w:szCs w:val="28"/>
          <w:lang w:eastAsia="ru-RU"/>
        </w:rPr>
        <w:t xml:space="preserve"> </w:t>
      </w:r>
      <w:r w:rsidRPr="00BD2B44">
        <w:rPr>
          <w:rFonts w:ascii="Times New Roman" w:eastAsia="Times New Roman" w:hAnsi="Times New Roman" w:cs="Times New Roman"/>
          <w:sz w:val="28"/>
          <w:szCs w:val="28"/>
          <w:lang w:val="en-US" w:eastAsia="ru-RU"/>
        </w:rPr>
        <w:t>to</w:t>
      </w:r>
      <w:r w:rsidRPr="00BD2B44">
        <w:rPr>
          <w:rFonts w:ascii="Times New Roman" w:eastAsia="Times New Roman" w:hAnsi="Times New Roman" w:cs="Times New Roman"/>
          <w:sz w:val="28"/>
          <w:szCs w:val="28"/>
          <w:lang w:eastAsia="ru-RU"/>
        </w:rPr>
        <w:t xml:space="preserve"> </w:t>
      </w:r>
      <w:r w:rsidRPr="00BD2B44">
        <w:rPr>
          <w:rFonts w:ascii="Times New Roman" w:eastAsia="Times New Roman" w:hAnsi="Times New Roman" w:cs="Times New Roman"/>
          <w:sz w:val="28"/>
          <w:szCs w:val="28"/>
          <w:lang w:val="en-US" w:eastAsia="ru-RU"/>
        </w:rPr>
        <w:t>face</w:t>
      </w:r>
      <w:r w:rsidRPr="00BD2B44">
        <w:rPr>
          <w:rFonts w:ascii="Times New Roman" w:eastAsia="Times New Roman" w:hAnsi="Times New Roman" w:cs="Times New Roman"/>
          <w:sz w:val="28"/>
          <w:szCs w:val="28"/>
          <w:lang w:eastAsia="ru-RU"/>
        </w:rPr>
        <w:t xml:space="preserve">», а также методист юридической клиники РТСУ приняли участие в </w:t>
      </w:r>
      <w:r w:rsidRPr="00BD2B44">
        <w:rPr>
          <w:rFonts w:ascii="Times New Roman" w:eastAsia="Times New Roman" w:hAnsi="Times New Roman" w:cs="Times New Roman"/>
          <w:b/>
          <w:sz w:val="28"/>
          <w:szCs w:val="28"/>
          <w:lang w:eastAsia="ru-RU"/>
        </w:rPr>
        <w:t>Азиатском студенческом форуме Ассоциации азиатских университетов</w:t>
      </w:r>
      <w:r w:rsidRPr="00BD2B44">
        <w:rPr>
          <w:rFonts w:ascii="Times New Roman" w:eastAsia="Times New Roman" w:hAnsi="Times New Roman" w:cs="Times New Roman"/>
          <w:sz w:val="28"/>
          <w:szCs w:val="28"/>
          <w:lang w:eastAsia="ru-RU"/>
        </w:rPr>
        <w:t xml:space="preserve"> «Траектория международного сотрудничества», который состоялся в Алтайском государственном университете в г. Барнауле и был организован при поддержке Алтайского государственного университета (АГУ).</w:t>
      </w:r>
      <w:proofErr w:type="gramEnd"/>
      <w:r w:rsidRPr="00BD2B44">
        <w:rPr>
          <w:rFonts w:ascii="Times New Roman" w:eastAsia="Times New Roman" w:hAnsi="Times New Roman" w:cs="Times New Roman"/>
          <w:sz w:val="28"/>
          <w:szCs w:val="28"/>
          <w:lang w:eastAsia="ru-RU"/>
        </w:rPr>
        <w:t xml:space="preserve"> Студентами был представлен проект «Дебаты как инструмент развития молодежного самоуправления», который был признан лучшим и одержал победу в номинации «Лучший молодежный проект». </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10 октября 2018 года кафедра естественнонаучных дисциплин провела </w:t>
      </w:r>
      <w:r w:rsidRPr="00BD2B44">
        <w:rPr>
          <w:rFonts w:ascii="Times New Roman" w:eastAsia="Times New Roman" w:hAnsi="Times New Roman" w:cs="Times New Roman"/>
          <w:b/>
          <w:sz w:val="28"/>
          <w:szCs w:val="28"/>
          <w:lang w:eastAsia="ru-RU"/>
        </w:rPr>
        <w:t>студенческий круглый стол</w:t>
      </w:r>
      <w:r w:rsidRPr="00BD2B44">
        <w:rPr>
          <w:rFonts w:ascii="Times New Roman" w:eastAsia="Times New Roman" w:hAnsi="Times New Roman" w:cs="Times New Roman"/>
          <w:sz w:val="28"/>
          <w:szCs w:val="28"/>
          <w:lang w:eastAsia="ru-RU"/>
        </w:rPr>
        <w:t xml:space="preserve"> «Роль Лидера нации в сохранении чистой воды», на котором приняли участие студенты 1-го и 2-го курсов направления «Биология», «Химия» и «Физика», с докладами выступили 5 студентов.</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25-26 октября 2018 года факультетом истории и МО была проведена </w:t>
      </w:r>
      <w:r w:rsidRPr="00BD2B44">
        <w:rPr>
          <w:rFonts w:ascii="Times New Roman" w:eastAsia="Times New Roman" w:hAnsi="Times New Roman" w:cs="Times New Roman"/>
          <w:b/>
          <w:sz w:val="28"/>
          <w:szCs w:val="28"/>
          <w:lang w:eastAsia="ru-RU"/>
        </w:rPr>
        <w:t>Международная научно-практическая конференция</w:t>
      </w:r>
      <w:r w:rsidRPr="00BD2B44">
        <w:rPr>
          <w:rFonts w:ascii="Times New Roman" w:eastAsia="Times New Roman" w:hAnsi="Times New Roman" w:cs="Times New Roman"/>
          <w:sz w:val="28"/>
          <w:szCs w:val="28"/>
          <w:lang w:eastAsia="ru-RU"/>
        </w:rPr>
        <w:t xml:space="preserve"> «</w:t>
      </w:r>
      <w:proofErr w:type="spellStart"/>
      <w:r w:rsidRPr="00BD2B44">
        <w:rPr>
          <w:rFonts w:ascii="Times New Roman" w:eastAsia="Times New Roman" w:hAnsi="Times New Roman" w:cs="Times New Roman"/>
          <w:sz w:val="28"/>
          <w:szCs w:val="28"/>
          <w:lang w:eastAsia="ru-RU"/>
        </w:rPr>
        <w:t>Глобализационная</w:t>
      </w:r>
      <w:proofErr w:type="spellEnd"/>
      <w:r w:rsidRPr="00BD2B44">
        <w:rPr>
          <w:rFonts w:ascii="Times New Roman" w:eastAsia="Times New Roman" w:hAnsi="Times New Roman" w:cs="Times New Roman"/>
          <w:sz w:val="28"/>
          <w:szCs w:val="28"/>
          <w:lang w:eastAsia="ru-RU"/>
        </w:rPr>
        <w:t xml:space="preserve"> концепция развития мирового сообщества: исторические, социально-философские и политико-международные аспекты». Работа конференции </w:t>
      </w:r>
      <w:r w:rsidRPr="00BD2B44">
        <w:rPr>
          <w:rFonts w:ascii="Times New Roman" w:eastAsia="Times New Roman" w:hAnsi="Times New Roman" w:cs="Times New Roman"/>
          <w:sz w:val="28"/>
          <w:szCs w:val="28"/>
          <w:lang w:eastAsia="ru-RU"/>
        </w:rPr>
        <w:lastRenderedPageBreak/>
        <w:t>проходила в 3 секциях, на которых были заслушаны 48 докладов, среди которых 2 доклада магистрантов 1 и 2 года обучения факультета истории и МО и студентки 4 курса факультета истории и МО.</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ja-JP"/>
        </w:rPr>
        <w:t xml:space="preserve">26-27 октября 2018 г. факультетом русской филологии, журналистики и </w:t>
      </w:r>
      <w:proofErr w:type="spellStart"/>
      <w:r w:rsidRPr="00BD2B44">
        <w:rPr>
          <w:rFonts w:ascii="Times New Roman" w:eastAsia="Times New Roman" w:hAnsi="Times New Roman" w:cs="Times New Roman"/>
          <w:sz w:val="28"/>
          <w:szCs w:val="28"/>
          <w:lang w:eastAsia="ja-JP"/>
        </w:rPr>
        <w:t>медиатехнологий</w:t>
      </w:r>
      <w:proofErr w:type="spellEnd"/>
      <w:r w:rsidRPr="00BD2B44">
        <w:rPr>
          <w:rFonts w:ascii="Times New Roman" w:eastAsia="Times New Roman" w:hAnsi="Times New Roman" w:cs="Times New Roman"/>
          <w:sz w:val="28"/>
          <w:szCs w:val="28"/>
          <w:lang w:eastAsia="ja-JP"/>
        </w:rPr>
        <w:t xml:space="preserve"> и факультетом иностранных языков проведена </w:t>
      </w:r>
      <w:r w:rsidRPr="00BD2B44">
        <w:rPr>
          <w:rFonts w:ascii="Times New Roman" w:eastAsia="Times New Roman" w:hAnsi="Times New Roman" w:cs="Times New Roman"/>
          <w:b/>
          <w:bCs/>
          <w:sz w:val="28"/>
          <w:szCs w:val="28"/>
          <w:lang w:eastAsia="ja-JP"/>
        </w:rPr>
        <w:t>Международная научно-практическая конференция</w:t>
      </w:r>
      <w:r w:rsidRPr="00BD2B44">
        <w:rPr>
          <w:rFonts w:ascii="Times New Roman" w:eastAsia="Times New Roman" w:hAnsi="Times New Roman" w:cs="Times New Roman"/>
          <w:bCs/>
          <w:sz w:val="28"/>
          <w:szCs w:val="28"/>
          <w:lang w:eastAsia="ja-JP"/>
        </w:rPr>
        <w:t xml:space="preserve"> «Актуальные проблемы филологии и лингводидактики», на которой выступили с докладами 3 магистранта 2-го курса по направлению 45.04.02 – Лингвистика, программа подготовки «Теория перевода и межкультурная/межъязыковая коммуникация». </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9 ноября 2018 г. в Таджикском национальном университете прошел </w:t>
      </w:r>
      <w:r w:rsidRPr="00BD2B44">
        <w:rPr>
          <w:rFonts w:ascii="Times New Roman" w:eastAsia="Times New Roman" w:hAnsi="Times New Roman" w:cs="Times New Roman"/>
          <w:b/>
          <w:sz w:val="28"/>
          <w:szCs w:val="28"/>
          <w:lang w:val="en-US" w:eastAsia="ru-RU"/>
        </w:rPr>
        <w:t>II</w:t>
      </w:r>
      <w:r w:rsidRPr="00BD2B44">
        <w:rPr>
          <w:rFonts w:ascii="Times New Roman" w:eastAsia="Times New Roman" w:hAnsi="Times New Roman" w:cs="Times New Roman"/>
          <w:b/>
          <w:sz w:val="28"/>
          <w:szCs w:val="28"/>
          <w:lang w:eastAsia="ru-RU"/>
        </w:rPr>
        <w:t xml:space="preserve"> Форум молодых юристов</w:t>
      </w:r>
      <w:r w:rsidRPr="00BD2B44">
        <w:rPr>
          <w:rFonts w:ascii="Times New Roman" w:eastAsia="Times New Roman" w:hAnsi="Times New Roman" w:cs="Times New Roman"/>
          <w:sz w:val="28"/>
          <w:szCs w:val="28"/>
          <w:lang w:eastAsia="ru-RU"/>
        </w:rPr>
        <w:t xml:space="preserve"> в рамках Национального форума по вопросу верховенства закона в РТ», посвященный Году молодежи. В работе форума приняли участие и выступили с докладами 15 студентов 2-4 курсов и 4 магистранта 1-2 года обучения юридического факультета. </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9 ноября 2018 года в Институте предпринимательства и сервиса проходил </w:t>
      </w:r>
      <w:r w:rsidRPr="00BD2B44">
        <w:rPr>
          <w:rFonts w:ascii="Times New Roman" w:eastAsia="Times New Roman" w:hAnsi="Times New Roman" w:cs="Times New Roman"/>
          <w:b/>
          <w:sz w:val="28"/>
          <w:szCs w:val="28"/>
          <w:lang w:eastAsia="ru-RU"/>
        </w:rPr>
        <w:t>Первый республиканский студенческий научный форум вузов РТ</w:t>
      </w:r>
      <w:r w:rsidRPr="00BD2B44">
        <w:rPr>
          <w:rFonts w:ascii="Times New Roman" w:eastAsia="Times New Roman" w:hAnsi="Times New Roman" w:cs="Times New Roman"/>
          <w:sz w:val="28"/>
          <w:szCs w:val="28"/>
          <w:lang w:eastAsia="ru-RU"/>
        </w:rPr>
        <w:t xml:space="preserve">: «Таджикистан в мировом туристическом пространстве глазами студентов, обучающихся по направлению «Туризм», в котором под руководством ППС кафедры менеджмента и туризма приняли участие студенты факультета </w:t>
      </w:r>
      <w:proofErr w:type="spellStart"/>
      <w:r w:rsidRPr="00BD2B44">
        <w:rPr>
          <w:rFonts w:ascii="Times New Roman" w:eastAsia="Times New Roman" w:hAnsi="Times New Roman" w:cs="Times New Roman"/>
          <w:sz w:val="28"/>
          <w:szCs w:val="28"/>
          <w:lang w:eastAsia="ru-RU"/>
        </w:rPr>
        <w:t>УиИТ</w:t>
      </w:r>
      <w:proofErr w:type="spellEnd"/>
      <w:r w:rsidRPr="00BD2B44">
        <w:rPr>
          <w:rFonts w:ascii="Times New Roman" w:eastAsia="Times New Roman" w:hAnsi="Times New Roman" w:cs="Times New Roman"/>
          <w:sz w:val="28"/>
          <w:szCs w:val="28"/>
          <w:lang w:eastAsia="ru-RU"/>
        </w:rPr>
        <w:t xml:space="preserve"> по направлениям «Туризм», «Менеджмент» и «Прикладная информатика»: студентом 3 курса направления «Менеджмент» был представлен бизнес-план: «Подготовка индивидуальных маршрутов для туристов»; магистрант 1 года обучения направления «Международный менеджмент» выступил с докладом, 4 студента второго курса направления «Туризм» участвовали в дискуссиях, комментировали презентацию РТСУ и Ресурсного центра по туризму при РТСУ.</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12 ноября 2018 года кафедрой менеджмента и туризма был проведен студенческий </w:t>
      </w:r>
      <w:r w:rsidRPr="00BD2B44">
        <w:rPr>
          <w:rFonts w:ascii="Times New Roman" w:eastAsia="Times New Roman" w:hAnsi="Times New Roman" w:cs="Times New Roman"/>
          <w:b/>
          <w:sz w:val="28"/>
          <w:szCs w:val="28"/>
          <w:lang w:eastAsia="ru-RU"/>
        </w:rPr>
        <w:t>круглый ст</w:t>
      </w:r>
      <w:r w:rsidRPr="00BD2B44">
        <w:rPr>
          <w:rFonts w:ascii="Times New Roman" w:eastAsia="Times New Roman" w:hAnsi="Times New Roman" w:cs="Times New Roman"/>
          <w:sz w:val="28"/>
          <w:szCs w:val="28"/>
          <w:lang w:eastAsia="ru-RU"/>
        </w:rPr>
        <w:t>ол «Стимулирование инновационной деятельности в сфере образования в Республике Таджикистан», на котором выступили с докладами 4 студента 3 и 4 курсов направления «Менеджмент».</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14 ноября 2018 года на отделении журналистики был проведен </w:t>
      </w:r>
      <w:r w:rsidRPr="00BD2B44">
        <w:rPr>
          <w:rFonts w:ascii="Times New Roman" w:eastAsia="Times New Roman" w:hAnsi="Times New Roman" w:cs="Times New Roman"/>
          <w:b/>
          <w:sz w:val="28"/>
          <w:szCs w:val="28"/>
          <w:lang w:eastAsia="ru-RU"/>
        </w:rPr>
        <w:t>круглый стол</w:t>
      </w:r>
      <w:r w:rsidRPr="00BD2B44">
        <w:rPr>
          <w:rFonts w:ascii="Times New Roman" w:eastAsia="Times New Roman" w:hAnsi="Times New Roman" w:cs="Times New Roman"/>
          <w:sz w:val="28"/>
          <w:szCs w:val="28"/>
          <w:lang w:eastAsia="ru-RU"/>
        </w:rPr>
        <w:t xml:space="preserve">, посвященный Дню Основателя мира и национального единства – Лидера нации, Президента РТ Эмомали Рахмона, а также запуску первого агрегата </w:t>
      </w:r>
      <w:proofErr w:type="spellStart"/>
      <w:r w:rsidRPr="00BD2B44">
        <w:rPr>
          <w:rFonts w:ascii="Times New Roman" w:eastAsia="Times New Roman" w:hAnsi="Times New Roman" w:cs="Times New Roman"/>
          <w:sz w:val="28"/>
          <w:szCs w:val="28"/>
          <w:lang w:eastAsia="ru-RU"/>
        </w:rPr>
        <w:t>Рогунской</w:t>
      </w:r>
      <w:proofErr w:type="spellEnd"/>
      <w:r w:rsidRPr="00BD2B44">
        <w:rPr>
          <w:rFonts w:ascii="Times New Roman" w:eastAsia="Times New Roman" w:hAnsi="Times New Roman" w:cs="Times New Roman"/>
          <w:sz w:val="28"/>
          <w:szCs w:val="28"/>
          <w:lang w:eastAsia="ru-RU"/>
        </w:rPr>
        <w:t xml:space="preserve"> ГЭС. На круглом столе выступили с докладами преподаватели отделения журналистики и 2 магистранта первого года обучения направления </w:t>
      </w:r>
      <w:r w:rsidRPr="00BD2B44">
        <w:rPr>
          <w:rFonts w:ascii="Times New Roman" w:eastAsia="Times New Roman" w:hAnsi="Times New Roman" w:cs="Times New Roman"/>
          <w:sz w:val="28"/>
          <w:szCs w:val="28"/>
          <w:lang w:eastAsia="ru-RU" w:bidi="fa-IR"/>
        </w:rPr>
        <w:t>«</w:t>
      </w:r>
      <w:r w:rsidRPr="00BD2B44">
        <w:rPr>
          <w:rFonts w:ascii="Times New Roman" w:eastAsia="Times New Roman" w:hAnsi="Times New Roman" w:cs="Times New Roman"/>
          <w:sz w:val="28"/>
          <w:szCs w:val="28"/>
          <w:lang w:val="en-US" w:eastAsia="ru-RU" w:bidi="fa-IR"/>
        </w:rPr>
        <w:t>PR</w:t>
      </w:r>
      <w:r w:rsidRPr="00BD2B44">
        <w:rPr>
          <w:rFonts w:ascii="Times New Roman" w:eastAsia="Times New Roman" w:hAnsi="Times New Roman" w:cs="Times New Roman"/>
          <w:sz w:val="28"/>
          <w:szCs w:val="28"/>
          <w:lang w:eastAsia="ru-RU" w:bidi="fa-IR"/>
        </w:rPr>
        <w:t xml:space="preserve">». В завершении круглого стола состоялся показ фильма о деятельности Лидера нации Эмомали Рахмона, а также изменениях, которые произошли в период его руководства страной. </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16 ноября 2018 г. кафедрой культурологии проведен </w:t>
      </w:r>
      <w:r w:rsidRPr="00BD2B44">
        <w:rPr>
          <w:rFonts w:ascii="Times New Roman" w:eastAsia="Times New Roman" w:hAnsi="Times New Roman" w:cs="Times New Roman"/>
          <w:b/>
          <w:sz w:val="28"/>
          <w:szCs w:val="28"/>
          <w:lang w:eastAsia="ru-RU"/>
        </w:rPr>
        <w:t>круглый стол</w:t>
      </w:r>
      <w:r w:rsidRPr="00BD2B44">
        <w:rPr>
          <w:rFonts w:ascii="Times New Roman" w:eastAsia="Times New Roman" w:hAnsi="Times New Roman" w:cs="Times New Roman"/>
          <w:sz w:val="28"/>
          <w:szCs w:val="28"/>
          <w:lang w:eastAsia="ru-RU"/>
        </w:rPr>
        <w:t xml:space="preserve"> «Все мы разные. Все мы равные», в работе которого приняли участие преподаватели, студенты и магистранты Российско-Таджикского (Славянского) университета совместно с представителями Северо-Кавказского государственного института искусств (РФ, Кабардино-Балкария, </w:t>
      </w:r>
      <w:proofErr w:type="spellStart"/>
      <w:r w:rsidRPr="00BD2B44">
        <w:rPr>
          <w:rFonts w:ascii="Times New Roman" w:eastAsia="Times New Roman" w:hAnsi="Times New Roman" w:cs="Times New Roman"/>
          <w:sz w:val="28"/>
          <w:szCs w:val="28"/>
          <w:lang w:eastAsia="ru-RU"/>
        </w:rPr>
        <w:t>г</w:t>
      </w:r>
      <w:proofErr w:type="gramStart"/>
      <w:r w:rsidRPr="00BD2B44">
        <w:rPr>
          <w:rFonts w:ascii="Times New Roman" w:eastAsia="Times New Roman" w:hAnsi="Times New Roman" w:cs="Times New Roman"/>
          <w:sz w:val="28"/>
          <w:szCs w:val="28"/>
          <w:lang w:eastAsia="ru-RU"/>
        </w:rPr>
        <w:t>.Н</w:t>
      </w:r>
      <w:proofErr w:type="gramEnd"/>
      <w:r w:rsidRPr="00BD2B44">
        <w:rPr>
          <w:rFonts w:ascii="Times New Roman" w:eastAsia="Times New Roman" w:hAnsi="Times New Roman" w:cs="Times New Roman"/>
          <w:sz w:val="28"/>
          <w:szCs w:val="28"/>
          <w:lang w:eastAsia="ru-RU"/>
        </w:rPr>
        <w:t>альчик</w:t>
      </w:r>
      <w:proofErr w:type="spellEnd"/>
      <w:r w:rsidRPr="00BD2B44">
        <w:rPr>
          <w:rFonts w:ascii="Times New Roman" w:eastAsia="Times New Roman" w:hAnsi="Times New Roman" w:cs="Times New Roman"/>
          <w:sz w:val="28"/>
          <w:szCs w:val="28"/>
          <w:lang w:eastAsia="ru-RU"/>
        </w:rPr>
        <w:t xml:space="preserve">). На круглом столе с докладами выступили два студента 2 и 3 </w:t>
      </w:r>
      <w:r w:rsidRPr="00BD2B44">
        <w:rPr>
          <w:rFonts w:ascii="Times New Roman" w:eastAsia="Times New Roman" w:hAnsi="Times New Roman" w:cs="Times New Roman"/>
          <w:sz w:val="28"/>
          <w:szCs w:val="28"/>
          <w:lang w:eastAsia="ru-RU"/>
        </w:rPr>
        <w:lastRenderedPageBreak/>
        <w:t>курсов направления подготовки «Культурология» и магистрант 2 года обучения направления подготовки «Культурология».</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15 декабря 2018 года кафедрой мировой литературы был проведен </w:t>
      </w:r>
      <w:r w:rsidRPr="00BD2B44">
        <w:rPr>
          <w:rFonts w:ascii="Times New Roman" w:eastAsia="Times New Roman" w:hAnsi="Times New Roman" w:cs="Times New Roman"/>
          <w:b/>
          <w:sz w:val="28"/>
          <w:szCs w:val="28"/>
          <w:lang w:eastAsia="ru-RU"/>
        </w:rPr>
        <w:t>круглый стол</w:t>
      </w:r>
      <w:r w:rsidRPr="00BD2B44">
        <w:rPr>
          <w:rFonts w:ascii="Times New Roman" w:eastAsia="Times New Roman" w:hAnsi="Times New Roman" w:cs="Times New Roman"/>
          <w:sz w:val="28"/>
          <w:szCs w:val="28"/>
          <w:lang w:eastAsia="ru-RU"/>
        </w:rPr>
        <w:t xml:space="preserve">, посвященный 100-летию со дня рождения </w:t>
      </w:r>
      <w:proofErr w:type="spellStart"/>
      <w:r w:rsidRPr="00BD2B44">
        <w:rPr>
          <w:rFonts w:ascii="Times New Roman" w:eastAsia="Times New Roman" w:hAnsi="Times New Roman" w:cs="Times New Roman"/>
          <w:sz w:val="28"/>
          <w:szCs w:val="28"/>
          <w:lang w:eastAsia="ru-RU"/>
        </w:rPr>
        <w:t>А.Солженицына</w:t>
      </w:r>
      <w:proofErr w:type="spellEnd"/>
      <w:r w:rsidRPr="00BD2B44">
        <w:rPr>
          <w:rFonts w:ascii="Times New Roman" w:eastAsia="Times New Roman" w:hAnsi="Times New Roman" w:cs="Times New Roman"/>
          <w:sz w:val="28"/>
          <w:szCs w:val="28"/>
          <w:lang w:eastAsia="ru-RU"/>
        </w:rPr>
        <w:t xml:space="preserve">, в котором приняли участие магистранты 1 и 2 года обучения направления «Русская литература и сравнительное литературоведение». </w:t>
      </w:r>
    </w:p>
    <w:p w:rsidR="00BD2B44" w:rsidRPr="00BD2B44" w:rsidRDefault="00BD2B44" w:rsidP="00BD2B44">
      <w:pPr>
        <w:spacing w:after="0" w:line="240" w:lineRule="auto"/>
        <w:ind w:right="62"/>
        <w:jc w:val="center"/>
        <w:rPr>
          <w:rFonts w:ascii="Times New Roman" w:eastAsia="Calibri" w:hAnsi="Times New Roman" w:cs="Times New Roman"/>
          <w:b/>
          <w:bCs/>
          <w:sz w:val="28"/>
          <w:szCs w:val="28"/>
        </w:rPr>
      </w:pPr>
      <w:r w:rsidRPr="005216CB">
        <w:rPr>
          <w:rFonts w:ascii="Times New Roman" w:eastAsia="Calibri" w:hAnsi="Times New Roman" w:cs="Times New Roman"/>
          <w:b/>
          <w:bCs/>
          <w:sz w:val="28"/>
          <w:szCs w:val="28"/>
        </w:rPr>
        <w:t>ОЛИМПИАДЫ</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proofErr w:type="gramStart"/>
      <w:r w:rsidRPr="00BD2B44">
        <w:rPr>
          <w:rFonts w:ascii="Times New Roman" w:eastAsia="Times New Roman" w:hAnsi="Times New Roman" w:cs="Times New Roman"/>
          <w:sz w:val="28"/>
          <w:szCs w:val="28"/>
          <w:lang w:eastAsia="ru-RU"/>
        </w:rPr>
        <w:t xml:space="preserve">11 ноября 2018 г. команда РТСУ в составе </w:t>
      </w:r>
      <w:proofErr w:type="spellStart"/>
      <w:r w:rsidRPr="00BD2B44">
        <w:rPr>
          <w:rFonts w:ascii="Times New Roman" w:eastAsia="Times New Roman" w:hAnsi="Times New Roman" w:cs="Times New Roman"/>
          <w:sz w:val="28"/>
          <w:szCs w:val="28"/>
          <w:lang w:eastAsia="ru-RU"/>
        </w:rPr>
        <w:t>Мирзоавлиёева</w:t>
      </w:r>
      <w:proofErr w:type="spellEnd"/>
      <w:r w:rsidRPr="00BD2B44">
        <w:rPr>
          <w:rFonts w:ascii="Times New Roman" w:eastAsia="Times New Roman" w:hAnsi="Times New Roman" w:cs="Times New Roman"/>
          <w:sz w:val="28"/>
          <w:szCs w:val="28"/>
          <w:lang w:eastAsia="ru-RU"/>
        </w:rPr>
        <w:t xml:space="preserve"> Ш. и Сафарова Н., студентов 2 курса направление «Прикладная информатика», группа «А» и </w:t>
      </w:r>
      <w:proofErr w:type="spellStart"/>
      <w:r w:rsidRPr="00BD2B44">
        <w:rPr>
          <w:rFonts w:ascii="Times New Roman" w:eastAsia="Times New Roman" w:hAnsi="Times New Roman" w:cs="Times New Roman"/>
          <w:sz w:val="28"/>
          <w:szCs w:val="28"/>
          <w:lang w:eastAsia="ru-RU"/>
        </w:rPr>
        <w:t>Абдурашидова</w:t>
      </w:r>
      <w:proofErr w:type="spellEnd"/>
      <w:r w:rsidRPr="00BD2B44">
        <w:rPr>
          <w:rFonts w:ascii="Times New Roman" w:eastAsia="Times New Roman" w:hAnsi="Times New Roman" w:cs="Times New Roman"/>
          <w:sz w:val="28"/>
          <w:szCs w:val="28"/>
          <w:lang w:eastAsia="ru-RU"/>
        </w:rPr>
        <w:t xml:space="preserve"> Т., студента 1 курса направления «Прикладная информатика», группа «А» приняла участие в четвертьфинальном туре </w:t>
      </w:r>
      <w:r w:rsidRPr="00BD2B44">
        <w:rPr>
          <w:rFonts w:ascii="Times New Roman" w:eastAsia="Times New Roman" w:hAnsi="Times New Roman" w:cs="Times New Roman"/>
          <w:b/>
          <w:sz w:val="28"/>
          <w:szCs w:val="28"/>
          <w:lang w:eastAsia="ru-RU"/>
        </w:rPr>
        <w:t>Международной олимпиады по программированию</w:t>
      </w:r>
      <w:r w:rsidRPr="00BD2B44">
        <w:rPr>
          <w:rFonts w:ascii="Times New Roman" w:eastAsia="Times New Roman" w:hAnsi="Times New Roman" w:cs="Times New Roman"/>
          <w:sz w:val="28"/>
          <w:szCs w:val="28"/>
          <w:lang w:eastAsia="ru-RU"/>
        </w:rPr>
        <w:t xml:space="preserve"> ACM/ICPC (ICPC) По итогам олимпиады команда РТСУ заняла 3-е место (среди 142 команд из разных стран, в том</w:t>
      </w:r>
      <w:proofErr w:type="gramEnd"/>
      <w:r w:rsidRPr="00BD2B44">
        <w:rPr>
          <w:rFonts w:ascii="Times New Roman" w:eastAsia="Times New Roman" w:hAnsi="Times New Roman" w:cs="Times New Roman"/>
          <w:sz w:val="28"/>
          <w:szCs w:val="28"/>
          <w:lang w:eastAsia="ru-RU"/>
        </w:rPr>
        <w:t xml:space="preserve"> </w:t>
      </w:r>
      <w:proofErr w:type="gramStart"/>
      <w:r w:rsidRPr="00BD2B44">
        <w:rPr>
          <w:rFonts w:ascii="Times New Roman" w:eastAsia="Times New Roman" w:hAnsi="Times New Roman" w:cs="Times New Roman"/>
          <w:sz w:val="28"/>
          <w:szCs w:val="28"/>
          <w:lang w:eastAsia="ru-RU"/>
        </w:rPr>
        <w:t>числе</w:t>
      </w:r>
      <w:proofErr w:type="gramEnd"/>
      <w:r w:rsidRPr="00BD2B44">
        <w:rPr>
          <w:rFonts w:ascii="Times New Roman" w:eastAsia="Times New Roman" w:hAnsi="Times New Roman" w:cs="Times New Roman"/>
          <w:sz w:val="28"/>
          <w:szCs w:val="28"/>
          <w:lang w:eastAsia="ru-RU"/>
        </w:rPr>
        <w:t xml:space="preserve"> 8 команд из вузов Республики Таджикистан) и получила путевку для участия в финальном туре Чемпионата мира по программированию региона Северная Евразия, который прошел 1-2 декабря 2018 г. в городе Алма-Аты Республики Казахстан. Среди 318 команд с университетов СНГ команда РТСУ заняла 4 место. </w:t>
      </w:r>
    </w:p>
    <w:p w:rsidR="00BD2B44" w:rsidRPr="00BD2B44" w:rsidRDefault="00BD2B44" w:rsidP="00BD2B44">
      <w:pPr>
        <w:spacing w:after="0" w:line="240" w:lineRule="auto"/>
        <w:ind w:firstLine="539"/>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С 26 по 31 декабря 2018 г. 4 студента факультета управления и информационных технологий приняли участие в </w:t>
      </w:r>
      <w:r w:rsidRPr="00BD2B44">
        <w:rPr>
          <w:rFonts w:ascii="Times New Roman" w:eastAsia="Times New Roman" w:hAnsi="Times New Roman" w:cs="Times New Roman"/>
          <w:b/>
          <w:sz w:val="28"/>
          <w:szCs w:val="28"/>
          <w:lang w:eastAsia="ru-RU"/>
        </w:rPr>
        <w:t>Международной олимпиаде по математике</w:t>
      </w:r>
      <w:r w:rsidRPr="00BD2B44">
        <w:rPr>
          <w:rFonts w:ascii="Times New Roman" w:eastAsia="Times New Roman" w:hAnsi="Times New Roman" w:cs="Times New Roman"/>
          <w:sz w:val="28"/>
          <w:szCs w:val="28"/>
          <w:lang w:eastAsia="ru-RU"/>
        </w:rPr>
        <w:t xml:space="preserve">, которую проводил </w:t>
      </w:r>
      <w:proofErr w:type="spellStart"/>
      <w:r w:rsidRPr="00BD2B44">
        <w:rPr>
          <w:rFonts w:ascii="Times New Roman" w:eastAsia="Times New Roman" w:hAnsi="Times New Roman" w:cs="Times New Roman"/>
          <w:sz w:val="28"/>
          <w:szCs w:val="28"/>
          <w:lang w:eastAsia="ru-RU"/>
        </w:rPr>
        <w:t>Ургенчский</w:t>
      </w:r>
      <w:proofErr w:type="spellEnd"/>
      <w:r w:rsidRPr="00BD2B44">
        <w:rPr>
          <w:rFonts w:ascii="Times New Roman" w:eastAsia="Times New Roman" w:hAnsi="Times New Roman" w:cs="Times New Roman"/>
          <w:sz w:val="28"/>
          <w:szCs w:val="28"/>
          <w:lang w:eastAsia="ru-RU"/>
        </w:rPr>
        <w:t xml:space="preserve"> государственный университет им. Аль-Хорезми (</w:t>
      </w:r>
      <w:proofErr w:type="spellStart"/>
      <w:r w:rsidRPr="00BD2B44">
        <w:rPr>
          <w:rFonts w:ascii="Times New Roman" w:eastAsia="Times New Roman" w:hAnsi="Times New Roman" w:cs="Times New Roman"/>
          <w:sz w:val="28"/>
          <w:szCs w:val="28"/>
          <w:lang w:eastAsia="ru-RU"/>
        </w:rPr>
        <w:t>г</w:t>
      </w:r>
      <w:proofErr w:type="gramStart"/>
      <w:r w:rsidRPr="00BD2B44">
        <w:rPr>
          <w:rFonts w:ascii="Times New Roman" w:eastAsia="Times New Roman" w:hAnsi="Times New Roman" w:cs="Times New Roman"/>
          <w:sz w:val="28"/>
          <w:szCs w:val="28"/>
          <w:lang w:eastAsia="ru-RU"/>
        </w:rPr>
        <w:t>.У</w:t>
      </w:r>
      <w:proofErr w:type="gramEnd"/>
      <w:r w:rsidRPr="00BD2B44">
        <w:rPr>
          <w:rFonts w:ascii="Times New Roman" w:eastAsia="Times New Roman" w:hAnsi="Times New Roman" w:cs="Times New Roman"/>
          <w:sz w:val="28"/>
          <w:szCs w:val="28"/>
          <w:lang w:eastAsia="ru-RU"/>
        </w:rPr>
        <w:t>ргенч</w:t>
      </w:r>
      <w:proofErr w:type="spellEnd"/>
      <w:r w:rsidRPr="00BD2B44">
        <w:rPr>
          <w:rFonts w:ascii="Times New Roman" w:eastAsia="Times New Roman" w:hAnsi="Times New Roman" w:cs="Times New Roman"/>
          <w:sz w:val="28"/>
          <w:szCs w:val="28"/>
          <w:lang w:eastAsia="ru-RU"/>
        </w:rPr>
        <w:t xml:space="preserve">, Республика Узбекистан). По окончании олимпиады студенты получили сертификаты. Призовых мест нет. </w:t>
      </w:r>
    </w:p>
    <w:p w:rsidR="00BD2B44" w:rsidRPr="00BD2B44" w:rsidRDefault="00BD2B44" w:rsidP="00BD2B44">
      <w:pPr>
        <w:spacing w:after="0" w:line="240" w:lineRule="auto"/>
        <w:ind w:firstLine="539"/>
        <w:jc w:val="both"/>
        <w:rPr>
          <w:rFonts w:ascii="Times New Roman" w:eastAsia="Times New Roman" w:hAnsi="Times New Roman" w:cs="Times New Roman"/>
          <w:sz w:val="28"/>
          <w:szCs w:val="28"/>
          <w:lang w:eastAsia="ru-RU"/>
        </w:rPr>
      </w:pPr>
    </w:p>
    <w:p w:rsidR="00BD2B44" w:rsidRPr="00BD2B44" w:rsidRDefault="00BD2B44" w:rsidP="00BD2B44">
      <w:pPr>
        <w:spacing w:after="0" w:line="240" w:lineRule="auto"/>
        <w:ind w:right="62"/>
        <w:jc w:val="center"/>
        <w:rPr>
          <w:rFonts w:ascii="Times New Roman" w:eastAsia="Calibri" w:hAnsi="Times New Roman" w:cs="Times New Roman"/>
          <w:b/>
          <w:bCs/>
          <w:sz w:val="28"/>
          <w:szCs w:val="28"/>
        </w:rPr>
      </w:pPr>
      <w:r w:rsidRPr="005216CB">
        <w:rPr>
          <w:rFonts w:ascii="Times New Roman" w:eastAsia="Calibri" w:hAnsi="Times New Roman" w:cs="Times New Roman"/>
          <w:b/>
          <w:bCs/>
          <w:sz w:val="28"/>
          <w:szCs w:val="28"/>
        </w:rPr>
        <w:t>КОНКУРСЫ</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19 сентября 2018 года состоялось вручение грамот студентам отделения журналистики кафедры печатных СМИ и PR, принявшим участие в </w:t>
      </w:r>
      <w:r w:rsidRPr="00BD2B44">
        <w:rPr>
          <w:rFonts w:ascii="Times New Roman" w:eastAsia="Times New Roman" w:hAnsi="Times New Roman" w:cs="Times New Roman"/>
          <w:b/>
          <w:sz w:val="28"/>
          <w:szCs w:val="28"/>
          <w:lang w:eastAsia="ru-RU"/>
        </w:rPr>
        <w:t>конкурсе на лучший журналистский материал, посвященный Великой Отечественной войне.</w:t>
      </w:r>
      <w:r w:rsidRPr="00BD2B44">
        <w:rPr>
          <w:rFonts w:ascii="Times New Roman" w:eastAsia="Times New Roman" w:hAnsi="Times New Roman" w:cs="Times New Roman"/>
          <w:sz w:val="28"/>
          <w:szCs w:val="28"/>
          <w:lang w:eastAsia="ru-RU"/>
        </w:rPr>
        <w:t xml:space="preserve"> Грамотами были отмечены студентка 2 курса отделения журналистики и магистрант 1 года обучения направления «PR» Усманова Н. Очерк магистранта был опубликован в НИАТ «</w:t>
      </w:r>
      <w:proofErr w:type="spellStart"/>
      <w:r w:rsidRPr="00BD2B44">
        <w:rPr>
          <w:rFonts w:ascii="Times New Roman" w:eastAsia="Times New Roman" w:hAnsi="Times New Roman" w:cs="Times New Roman"/>
          <w:sz w:val="28"/>
          <w:szCs w:val="28"/>
          <w:lang w:eastAsia="ru-RU"/>
        </w:rPr>
        <w:t>Ховар</w:t>
      </w:r>
      <w:proofErr w:type="spellEnd"/>
      <w:r w:rsidRPr="00BD2B44">
        <w:rPr>
          <w:rFonts w:ascii="Times New Roman" w:eastAsia="Times New Roman" w:hAnsi="Times New Roman" w:cs="Times New Roman"/>
          <w:sz w:val="28"/>
          <w:szCs w:val="28"/>
          <w:lang w:eastAsia="ru-RU"/>
        </w:rPr>
        <w:t xml:space="preserve">», в «Народной Газете» и в газете РТСУ «Студенческие Вести». Вторым победителем конкурса «О доблести, о подвигах, о славе» стала Закирова Ф., студентка 2-го курса отделения журналистики за участие в рубрике </w:t>
      </w:r>
      <w:proofErr w:type="spellStart"/>
      <w:r w:rsidRPr="00BD2B44">
        <w:rPr>
          <w:rFonts w:ascii="Times New Roman" w:eastAsia="Times New Roman" w:hAnsi="Times New Roman" w:cs="Times New Roman"/>
          <w:sz w:val="28"/>
          <w:szCs w:val="28"/>
          <w:lang w:eastAsia="ru-RU"/>
        </w:rPr>
        <w:t>радиовыпуска</w:t>
      </w:r>
      <w:proofErr w:type="spellEnd"/>
      <w:r w:rsidRPr="00BD2B44">
        <w:rPr>
          <w:rFonts w:ascii="Times New Roman" w:eastAsia="Times New Roman" w:hAnsi="Times New Roman" w:cs="Times New Roman"/>
          <w:sz w:val="28"/>
          <w:szCs w:val="28"/>
          <w:lang w:eastAsia="ru-RU"/>
        </w:rPr>
        <w:t xml:space="preserve"> «Праздник каждый день». Награждение состоялось при участии представителей 201-ой Российской Гатчинской Мотострелковой дивизии. </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Times New Roman" w:hAnsi="Times New Roman" w:cs="Times New Roman"/>
          <w:sz w:val="28"/>
          <w:szCs w:val="28"/>
          <w:lang w:eastAsia="ru-RU"/>
        </w:rPr>
        <w:t xml:space="preserve">6 ноября 2018 г. в РТСУ среди студентов-журналистов состоялся </w:t>
      </w:r>
      <w:r w:rsidRPr="00BD2B44">
        <w:rPr>
          <w:rFonts w:ascii="Times New Roman" w:eastAsia="Times New Roman" w:hAnsi="Times New Roman" w:cs="Times New Roman"/>
          <w:b/>
          <w:sz w:val="28"/>
          <w:szCs w:val="28"/>
          <w:lang w:eastAsia="ru-RU"/>
        </w:rPr>
        <w:t>конкурс «Журналист года».</w:t>
      </w:r>
      <w:r w:rsidRPr="00BD2B44">
        <w:rPr>
          <w:rFonts w:ascii="Times New Roman" w:eastAsia="Times New Roman" w:hAnsi="Times New Roman" w:cs="Times New Roman"/>
          <w:sz w:val="28"/>
          <w:szCs w:val="28"/>
          <w:lang w:eastAsia="ru-RU"/>
        </w:rPr>
        <w:t xml:space="preserve"> Организатором мероприятия выступил «Комитет по делам женщин» р-на И. Сомони </w:t>
      </w:r>
      <w:proofErr w:type="spellStart"/>
      <w:r w:rsidRPr="00BD2B44">
        <w:rPr>
          <w:rFonts w:ascii="Times New Roman" w:eastAsia="Times New Roman" w:hAnsi="Times New Roman" w:cs="Times New Roman"/>
          <w:sz w:val="28"/>
          <w:szCs w:val="28"/>
          <w:lang w:eastAsia="ru-RU"/>
        </w:rPr>
        <w:t>Мухбира</w:t>
      </w:r>
      <w:proofErr w:type="spellEnd"/>
      <w:r w:rsidRPr="00BD2B44">
        <w:rPr>
          <w:rFonts w:ascii="Times New Roman" w:eastAsia="Times New Roman" w:hAnsi="Times New Roman" w:cs="Times New Roman"/>
          <w:sz w:val="28"/>
          <w:szCs w:val="28"/>
          <w:lang w:eastAsia="ru-RU"/>
        </w:rPr>
        <w:t xml:space="preserve"> </w:t>
      </w:r>
      <w:proofErr w:type="spellStart"/>
      <w:r w:rsidRPr="00BD2B44">
        <w:rPr>
          <w:rFonts w:ascii="Times New Roman" w:eastAsia="Times New Roman" w:hAnsi="Times New Roman" w:cs="Times New Roman"/>
          <w:sz w:val="28"/>
          <w:szCs w:val="28"/>
          <w:lang w:eastAsia="ru-RU"/>
        </w:rPr>
        <w:t>Аюби</w:t>
      </w:r>
      <w:proofErr w:type="spellEnd"/>
      <w:r w:rsidRPr="00BD2B44">
        <w:rPr>
          <w:rFonts w:ascii="Times New Roman" w:eastAsia="Times New Roman" w:hAnsi="Times New Roman" w:cs="Times New Roman"/>
          <w:sz w:val="28"/>
          <w:szCs w:val="28"/>
          <w:lang w:eastAsia="ru-RU"/>
        </w:rPr>
        <w:t xml:space="preserve">. В конкурсе участвовали студенты 2, 3 и 4 курсов отделения журналистики. </w:t>
      </w:r>
      <w:proofErr w:type="gramStart"/>
      <w:r w:rsidRPr="00BD2B44">
        <w:rPr>
          <w:rFonts w:ascii="Times New Roman" w:eastAsia="Times New Roman" w:hAnsi="Times New Roman" w:cs="Times New Roman"/>
          <w:sz w:val="28"/>
          <w:szCs w:val="28"/>
          <w:lang w:eastAsia="ru-RU"/>
        </w:rPr>
        <w:t>Были названы 3 студента-победителя, получивших 1, 2 и 3 место; грамотами за активное участие и победу в различных номинациях отмечены 3 студента.</w:t>
      </w:r>
      <w:proofErr w:type="gramEnd"/>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Calibri" w:hAnsi="Times New Roman" w:cs="Times New Roman"/>
          <w:bCs/>
          <w:sz w:val="28"/>
          <w:szCs w:val="28"/>
        </w:rPr>
        <w:t xml:space="preserve">Три студентки 3 и 4 курсов направления подготовки «Культурология» приняли участие в </w:t>
      </w:r>
      <w:r w:rsidRPr="00BD2B44">
        <w:rPr>
          <w:rFonts w:ascii="Times New Roman" w:eastAsia="Calibri" w:hAnsi="Times New Roman" w:cs="Times New Roman"/>
          <w:b/>
          <w:bCs/>
          <w:sz w:val="28"/>
          <w:szCs w:val="28"/>
        </w:rPr>
        <w:t>конкурсе на лучшую статью</w:t>
      </w:r>
      <w:r w:rsidRPr="00BD2B44">
        <w:rPr>
          <w:rFonts w:ascii="Times New Roman" w:eastAsia="Calibri" w:hAnsi="Times New Roman" w:cs="Times New Roman"/>
          <w:bCs/>
          <w:sz w:val="28"/>
          <w:szCs w:val="28"/>
        </w:rPr>
        <w:t xml:space="preserve"> «Таджикистан - мой край </w:t>
      </w:r>
      <w:r w:rsidRPr="00BD2B44">
        <w:rPr>
          <w:rFonts w:ascii="Times New Roman" w:eastAsia="Calibri" w:hAnsi="Times New Roman" w:cs="Times New Roman"/>
          <w:bCs/>
          <w:sz w:val="28"/>
          <w:szCs w:val="28"/>
        </w:rPr>
        <w:lastRenderedPageBreak/>
        <w:t>родной», объявленном Комитетом по делам молодежи и развития туризма при Правительстве Республики Таджикистан.</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r w:rsidRPr="00BD2B44">
        <w:rPr>
          <w:rFonts w:ascii="Times New Roman" w:eastAsia="Calibri" w:hAnsi="Times New Roman" w:cs="Times New Roman"/>
          <w:bCs/>
          <w:sz w:val="28"/>
          <w:szCs w:val="28"/>
        </w:rPr>
        <w:t xml:space="preserve">Студенты и магистранты РТСУ приняли участие в конкурсах, организованных Комитетом по развитию туризма при Правительстве РТ: магистрант 1 года обучения направления «Международный менеджмент» и студент 3 курса направления «Прикладная информатика» участвовали в </w:t>
      </w:r>
      <w:r w:rsidRPr="00BD2B44">
        <w:rPr>
          <w:rFonts w:ascii="Times New Roman" w:eastAsia="Calibri" w:hAnsi="Times New Roman" w:cs="Times New Roman"/>
          <w:b/>
          <w:bCs/>
          <w:sz w:val="28"/>
          <w:szCs w:val="28"/>
        </w:rPr>
        <w:t>конкурсе на лучшую статью</w:t>
      </w:r>
      <w:r w:rsidRPr="00BD2B44">
        <w:rPr>
          <w:rFonts w:ascii="Times New Roman" w:eastAsia="Calibri" w:hAnsi="Times New Roman" w:cs="Times New Roman"/>
          <w:bCs/>
          <w:sz w:val="28"/>
          <w:szCs w:val="28"/>
        </w:rPr>
        <w:t xml:space="preserve"> под названием «Таджикистан – привлекательная туристическая зона»; студент 3 курса направления «Менеджмент» участвовал в конкурсе «Составление бизнес-планов», целью которого является улучшение предпринимательской атмосферы и развитие туристической инфраструктуры. </w:t>
      </w:r>
    </w:p>
    <w:p w:rsidR="00BD2B44" w:rsidRPr="00BD2B44" w:rsidRDefault="00BD2B44" w:rsidP="00BD2B44">
      <w:pPr>
        <w:spacing w:after="0" w:line="240" w:lineRule="auto"/>
        <w:ind w:firstLine="567"/>
        <w:jc w:val="both"/>
        <w:rPr>
          <w:rFonts w:ascii="Times New Roman" w:eastAsia="Calibri" w:hAnsi="Times New Roman" w:cs="Times New Roman"/>
          <w:bCs/>
          <w:sz w:val="28"/>
          <w:szCs w:val="28"/>
        </w:rPr>
      </w:pPr>
      <w:r w:rsidRPr="00BD2B44">
        <w:rPr>
          <w:rFonts w:ascii="Times New Roman" w:eastAsia="Calibri" w:hAnsi="Times New Roman" w:cs="Times New Roman"/>
          <w:bCs/>
          <w:sz w:val="28"/>
          <w:szCs w:val="28"/>
        </w:rPr>
        <w:t xml:space="preserve">Студент 2 курса юридического факультета и студентка 4 курса факультета русской филологии, журналистики и </w:t>
      </w:r>
      <w:proofErr w:type="spellStart"/>
      <w:r w:rsidRPr="00BD2B44">
        <w:rPr>
          <w:rFonts w:ascii="Times New Roman" w:eastAsia="Calibri" w:hAnsi="Times New Roman" w:cs="Times New Roman"/>
          <w:bCs/>
          <w:sz w:val="28"/>
          <w:szCs w:val="28"/>
        </w:rPr>
        <w:t>медиатехнологий</w:t>
      </w:r>
      <w:proofErr w:type="spellEnd"/>
      <w:r w:rsidRPr="00BD2B44">
        <w:rPr>
          <w:rFonts w:ascii="Times New Roman" w:eastAsia="Calibri" w:hAnsi="Times New Roman" w:cs="Times New Roman"/>
          <w:bCs/>
          <w:sz w:val="28"/>
          <w:szCs w:val="28"/>
        </w:rPr>
        <w:t xml:space="preserve"> приняли участие в </w:t>
      </w:r>
      <w:r w:rsidRPr="00BD2B44">
        <w:rPr>
          <w:rFonts w:ascii="Times New Roman" w:eastAsia="Calibri" w:hAnsi="Times New Roman" w:cs="Times New Roman"/>
          <w:b/>
          <w:bCs/>
          <w:sz w:val="28"/>
          <w:szCs w:val="28"/>
        </w:rPr>
        <w:t>Республиканском конкурсе по чтению художественной литературы</w:t>
      </w:r>
      <w:r w:rsidRPr="00BD2B44">
        <w:rPr>
          <w:rFonts w:ascii="Times New Roman" w:eastAsia="Calibri" w:hAnsi="Times New Roman" w:cs="Times New Roman"/>
          <w:bCs/>
          <w:sz w:val="28"/>
          <w:szCs w:val="28"/>
        </w:rPr>
        <w:t xml:space="preserve"> «</w:t>
      </w:r>
      <w:proofErr w:type="spellStart"/>
      <w:r w:rsidRPr="00BD2B44">
        <w:rPr>
          <w:rFonts w:ascii="Times New Roman" w:eastAsia="Calibri" w:hAnsi="Times New Roman" w:cs="Times New Roman"/>
          <w:bCs/>
          <w:sz w:val="28"/>
          <w:szCs w:val="28"/>
        </w:rPr>
        <w:t>Фуруѓи</w:t>
      </w:r>
      <w:proofErr w:type="spellEnd"/>
      <w:r w:rsidRPr="00BD2B44">
        <w:rPr>
          <w:rFonts w:ascii="Times New Roman" w:eastAsia="Calibri" w:hAnsi="Times New Roman" w:cs="Times New Roman"/>
          <w:bCs/>
          <w:sz w:val="28"/>
          <w:szCs w:val="28"/>
        </w:rPr>
        <w:t xml:space="preserve"> </w:t>
      </w:r>
      <w:proofErr w:type="spellStart"/>
      <w:r w:rsidRPr="00BD2B44">
        <w:rPr>
          <w:rFonts w:ascii="Times New Roman" w:eastAsia="Calibri" w:hAnsi="Times New Roman" w:cs="Times New Roman"/>
          <w:bCs/>
          <w:sz w:val="28"/>
          <w:szCs w:val="28"/>
        </w:rPr>
        <w:t>субњи</w:t>
      </w:r>
      <w:proofErr w:type="spellEnd"/>
      <w:r w:rsidRPr="00BD2B44">
        <w:rPr>
          <w:rFonts w:ascii="Times New Roman" w:eastAsia="Calibri" w:hAnsi="Times New Roman" w:cs="Times New Roman"/>
          <w:bCs/>
          <w:sz w:val="28"/>
          <w:szCs w:val="28"/>
        </w:rPr>
        <w:t xml:space="preserve"> </w:t>
      </w:r>
      <w:proofErr w:type="spellStart"/>
      <w:r w:rsidRPr="00BD2B44">
        <w:rPr>
          <w:rFonts w:ascii="Times New Roman" w:eastAsia="Calibri" w:hAnsi="Times New Roman" w:cs="Times New Roman"/>
          <w:bCs/>
          <w:sz w:val="28"/>
          <w:szCs w:val="28"/>
        </w:rPr>
        <w:t>доної</w:t>
      </w:r>
      <w:proofErr w:type="spellEnd"/>
      <w:r w:rsidRPr="00BD2B44">
        <w:rPr>
          <w:rFonts w:ascii="Times New Roman" w:eastAsia="Calibri" w:hAnsi="Times New Roman" w:cs="Times New Roman"/>
          <w:bCs/>
          <w:sz w:val="28"/>
          <w:szCs w:val="28"/>
        </w:rPr>
        <w:t xml:space="preserve"> </w:t>
      </w:r>
      <w:proofErr w:type="spellStart"/>
      <w:r w:rsidRPr="00BD2B44">
        <w:rPr>
          <w:rFonts w:ascii="Times New Roman" w:eastAsia="Calibri" w:hAnsi="Times New Roman" w:cs="Times New Roman"/>
          <w:bCs/>
          <w:sz w:val="28"/>
          <w:szCs w:val="28"/>
        </w:rPr>
        <w:t>китоб</w:t>
      </w:r>
      <w:proofErr w:type="spellEnd"/>
      <w:r w:rsidRPr="00BD2B44">
        <w:rPr>
          <w:rFonts w:ascii="Times New Roman" w:eastAsia="Calibri" w:hAnsi="Times New Roman" w:cs="Times New Roman"/>
          <w:bCs/>
          <w:sz w:val="28"/>
          <w:szCs w:val="28"/>
        </w:rPr>
        <w:t xml:space="preserve"> </w:t>
      </w:r>
      <w:proofErr w:type="spellStart"/>
      <w:r w:rsidRPr="00BD2B44">
        <w:rPr>
          <w:rFonts w:ascii="Times New Roman" w:eastAsia="Calibri" w:hAnsi="Times New Roman" w:cs="Times New Roman"/>
          <w:bCs/>
          <w:sz w:val="28"/>
          <w:szCs w:val="28"/>
        </w:rPr>
        <w:t>аст</w:t>
      </w:r>
      <w:proofErr w:type="spellEnd"/>
      <w:r w:rsidRPr="00BD2B44">
        <w:rPr>
          <w:rFonts w:ascii="Times New Roman" w:eastAsia="Calibri" w:hAnsi="Times New Roman" w:cs="Times New Roman"/>
          <w:bCs/>
          <w:sz w:val="28"/>
          <w:szCs w:val="28"/>
        </w:rPr>
        <w:t xml:space="preserve">», организованном Министерством образования и науки РТ среди студентов высших и специальных учебных заведений. </w:t>
      </w:r>
    </w:p>
    <w:p w:rsidR="00BD2B44" w:rsidRPr="00BD2B44" w:rsidRDefault="00BD2B44" w:rsidP="00BD2B44">
      <w:pPr>
        <w:spacing w:after="0" w:line="240" w:lineRule="auto"/>
        <w:ind w:firstLine="567"/>
        <w:contextualSpacing/>
        <w:jc w:val="both"/>
        <w:rPr>
          <w:rFonts w:ascii="Times New Roman" w:eastAsia="Calibri" w:hAnsi="Times New Roman" w:cs="Times New Roman"/>
          <w:sz w:val="28"/>
          <w:szCs w:val="28"/>
          <w:lang w:eastAsia="ru-RU"/>
        </w:rPr>
      </w:pPr>
      <w:r w:rsidRPr="00BD2B44">
        <w:rPr>
          <w:rFonts w:ascii="Times New Roman" w:eastAsia="Calibri" w:hAnsi="Times New Roman" w:cs="Times New Roman"/>
          <w:sz w:val="28"/>
          <w:szCs w:val="28"/>
          <w:lang w:eastAsia="ru-RU"/>
        </w:rPr>
        <w:t xml:space="preserve">Студент 3 курса отделения «Прикладная информатика» был награжден почетной грамотой </w:t>
      </w:r>
      <w:r w:rsidRPr="00BD2B44">
        <w:rPr>
          <w:rFonts w:ascii="Times New Roman" w:eastAsia="Calibri" w:hAnsi="Times New Roman" w:cs="Times New Roman"/>
          <w:b/>
          <w:sz w:val="28"/>
          <w:szCs w:val="28"/>
          <w:lang w:eastAsia="ru-RU"/>
        </w:rPr>
        <w:t>конкурса проектов «Идеи в копилку евразийского бизнеса»</w:t>
      </w:r>
      <w:r w:rsidRPr="00BD2B44">
        <w:rPr>
          <w:rFonts w:ascii="Times New Roman" w:eastAsia="Calibri" w:hAnsi="Times New Roman" w:cs="Times New Roman"/>
          <w:sz w:val="28"/>
          <w:szCs w:val="28"/>
          <w:lang w:eastAsia="ru-RU"/>
        </w:rPr>
        <w:t xml:space="preserve"> в рамках молодёжной школы «Деловая Евразия» Российская федерация – Республика Таджикистан, сентябрь – декабрь 2018 г.</w:t>
      </w:r>
    </w:p>
    <w:p w:rsidR="00BD2B44" w:rsidRPr="00BD2B44" w:rsidRDefault="00BD2B44" w:rsidP="00BD2B44">
      <w:pPr>
        <w:spacing w:after="0" w:line="240" w:lineRule="auto"/>
        <w:ind w:firstLine="567"/>
        <w:jc w:val="both"/>
        <w:rPr>
          <w:rFonts w:ascii="Times New Roman" w:eastAsia="Times New Roman" w:hAnsi="Times New Roman" w:cs="Times New Roman"/>
          <w:sz w:val="28"/>
          <w:szCs w:val="28"/>
          <w:lang w:eastAsia="ru-RU"/>
        </w:rPr>
      </w:pPr>
    </w:p>
    <w:p w:rsidR="00B74BA2" w:rsidRDefault="00B74BA2" w:rsidP="00B74BA2">
      <w:pPr>
        <w:spacing w:after="0" w:line="360" w:lineRule="auto"/>
        <w:ind w:firstLine="567"/>
        <w:jc w:val="both"/>
        <w:rPr>
          <w:rFonts w:ascii="Times New Roman" w:eastAsia="Times New Roman" w:hAnsi="Times New Roman" w:cs="Times New Roman"/>
          <w:sz w:val="28"/>
          <w:szCs w:val="28"/>
          <w:lang w:eastAsia="ru-RU"/>
        </w:rPr>
      </w:pPr>
    </w:p>
    <w:p w:rsidR="00B74BA2" w:rsidRDefault="00B74BA2" w:rsidP="00B74BA2">
      <w:pPr>
        <w:spacing w:after="0" w:line="360" w:lineRule="auto"/>
        <w:ind w:firstLine="567"/>
        <w:jc w:val="both"/>
        <w:rPr>
          <w:rFonts w:ascii="Times New Roman" w:eastAsia="Times New Roman" w:hAnsi="Times New Roman" w:cs="Times New Roman"/>
          <w:sz w:val="28"/>
          <w:szCs w:val="28"/>
          <w:lang w:eastAsia="ru-RU"/>
        </w:rPr>
      </w:pPr>
    </w:p>
    <w:p w:rsidR="00B74BA2" w:rsidRPr="00B74BA2" w:rsidRDefault="00B74BA2" w:rsidP="00B74BA2">
      <w:pPr>
        <w:spacing w:after="0"/>
        <w:jc w:val="center"/>
        <w:rPr>
          <w:rFonts w:ascii="Times New Roman" w:eastAsiaTheme="minorEastAsia" w:hAnsi="Times New Roman" w:cs="Times New Roman"/>
          <w:b/>
          <w:bCs/>
          <w:sz w:val="28"/>
          <w:szCs w:val="28"/>
          <w:lang w:eastAsia="ru-RU"/>
        </w:rPr>
      </w:pPr>
      <w:r w:rsidRPr="00B74BA2">
        <w:rPr>
          <w:rFonts w:ascii="Times New Roman" w:eastAsiaTheme="minorEastAsia" w:hAnsi="Times New Roman" w:cs="Times New Roman"/>
          <w:b/>
          <w:bCs/>
          <w:sz w:val="28"/>
          <w:szCs w:val="28"/>
          <w:lang w:eastAsia="ru-RU"/>
        </w:rPr>
        <w:t>МЕЖДУНАРОДНАЯ ДЕЯТЕЛЬНОСТЬ РТСУ</w:t>
      </w:r>
    </w:p>
    <w:p w:rsidR="00B74BA2" w:rsidRPr="00B74BA2" w:rsidRDefault="00B74BA2" w:rsidP="00B74BA2">
      <w:pPr>
        <w:spacing w:after="0"/>
        <w:jc w:val="both"/>
        <w:rPr>
          <w:rFonts w:ascii="Times New Roman" w:eastAsiaTheme="minorEastAsia" w:hAnsi="Times New Roman" w:cs="Times New Roman"/>
          <w:sz w:val="28"/>
          <w:szCs w:val="28"/>
          <w:lang w:eastAsia="ru-RU"/>
        </w:rPr>
      </w:pPr>
      <w:r w:rsidRPr="00B74BA2">
        <w:rPr>
          <w:rFonts w:ascii="Times New Roman" w:eastAsiaTheme="minorEastAsia" w:hAnsi="Times New Roman" w:cs="Times New Roman"/>
          <w:bCs/>
          <w:i/>
          <w:sz w:val="28"/>
          <w:szCs w:val="28"/>
          <w:lang w:eastAsia="ru-RU"/>
        </w:rPr>
        <w:tab/>
      </w:r>
      <w:r w:rsidRPr="00B74BA2">
        <w:rPr>
          <w:rFonts w:ascii="Times New Roman" w:eastAsiaTheme="minorEastAsia" w:hAnsi="Times New Roman" w:cs="Times New Roman"/>
          <w:b/>
          <w:bCs/>
          <w:sz w:val="28"/>
          <w:szCs w:val="28"/>
          <w:lang w:eastAsia="ru-RU"/>
        </w:rPr>
        <w:t>Межвузовское сотрудничество</w:t>
      </w:r>
      <w:r w:rsidRPr="00B74BA2">
        <w:rPr>
          <w:rFonts w:ascii="Times New Roman" w:eastAsiaTheme="minorEastAsia" w:hAnsi="Times New Roman" w:cs="Times New Roman"/>
          <w:bCs/>
          <w:sz w:val="28"/>
          <w:szCs w:val="28"/>
          <w:lang w:eastAsia="ru-RU"/>
        </w:rPr>
        <w:t xml:space="preserve"> </w:t>
      </w:r>
    </w:p>
    <w:p w:rsidR="00B74BA2" w:rsidRPr="00B74BA2" w:rsidRDefault="00B74BA2" w:rsidP="00B74BA2">
      <w:pPr>
        <w:spacing w:after="0"/>
        <w:ind w:firstLine="708"/>
        <w:jc w:val="both"/>
        <w:rPr>
          <w:rFonts w:ascii="Times New Roman" w:eastAsiaTheme="minorEastAsia" w:hAnsi="Times New Roman" w:cs="Times New Roman"/>
          <w:bCs/>
          <w:sz w:val="28"/>
          <w:szCs w:val="28"/>
          <w:lang w:eastAsia="ru-RU"/>
        </w:rPr>
      </w:pPr>
      <w:r w:rsidRPr="00B74BA2">
        <w:rPr>
          <w:rFonts w:ascii="Times New Roman" w:eastAsiaTheme="minorEastAsia" w:hAnsi="Times New Roman" w:cs="Times New Roman"/>
          <w:bCs/>
          <w:sz w:val="28"/>
          <w:szCs w:val="28"/>
          <w:lang w:eastAsia="ru-RU"/>
        </w:rPr>
        <w:t>Университет имеет</w:t>
      </w:r>
      <w:r w:rsidRPr="00B74BA2">
        <w:rPr>
          <w:rFonts w:ascii="Times New Roman" w:eastAsiaTheme="minorEastAsia" w:hAnsi="Times New Roman" w:cs="Times New Roman"/>
          <w:b/>
          <w:bCs/>
          <w:sz w:val="28"/>
          <w:szCs w:val="28"/>
          <w:lang w:eastAsia="ru-RU"/>
        </w:rPr>
        <w:t xml:space="preserve"> 147</w:t>
      </w:r>
      <w:r w:rsidRPr="00B74BA2">
        <w:rPr>
          <w:rFonts w:ascii="Times New Roman" w:eastAsiaTheme="minorEastAsia" w:hAnsi="Times New Roman" w:cs="Times New Roman"/>
          <w:bCs/>
          <w:sz w:val="28"/>
          <w:szCs w:val="28"/>
          <w:lang w:eastAsia="ru-RU"/>
        </w:rPr>
        <w:t xml:space="preserve"> договоров о сотрудничестве с зарубежными университетами. За  2018-2019 учебный год было подписано 15 соглашений с такими зарубежными вузами как: </w:t>
      </w:r>
    </w:p>
    <w:p w:rsidR="00B74BA2" w:rsidRPr="00B74BA2" w:rsidRDefault="00B74BA2" w:rsidP="00B74BA2">
      <w:pPr>
        <w:numPr>
          <w:ilvl w:val="0"/>
          <w:numId w:val="3"/>
        </w:numPr>
        <w:contextualSpacing/>
        <w:rPr>
          <w:rFonts w:ascii="Times New Roman" w:hAnsi="Times New Roman" w:cs="Times New Roman"/>
          <w:bCs/>
          <w:spacing w:val="-9"/>
          <w:sz w:val="28"/>
          <w:szCs w:val="28"/>
        </w:rPr>
      </w:pPr>
      <w:r w:rsidRPr="00B74BA2">
        <w:rPr>
          <w:rFonts w:ascii="Times New Roman" w:hAnsi="Times New Roman" w:cs="Times New Roman"/>
          <w:bCs/>
          <w:spacing w:val="-9"/>
          <w:sz w:val="28"/>
          <w:szCs w:val="28"/>
        </w:rPr>
        <w:t>Университет муниципалитета Сан-</w:t>
      </w:r>
      <w:proofErr w:type="spellStart"/>
      <w:r w:rsidRPr="00B74BA2">
        <w:rPr>
          <w:rFonts w:ascii="Times New Roman" w:hAnsi="Times New Roman" w:cs="Times New Roman"/>
          <w:bCs/>
          <w:spacing w:val="-9"/>
          <w:sz w:val="28"/>
          <w:szCs w:val="28"/>
        </w:rPr>
        <w:t>Каэтано</w:t>
      </w:r>
      <w:proofErr w:type="spellEnd"/>
      <w:r w:rsidRPr="00B74BA2">
        <w:rPr>
          <w:rFonts w:ascii="Times New Roman" w:hAnsi="Times New Roman" w:cs="Times New Roman"/>
          <w:bCs/>
          <w:spacing w:val="-9"/>
          <w:sz w:val="28"/>
          <w:szCs w:val="28"/>
        </w:rPr>
        <w:t>-</w:t>
      </w:r>
      <w:proofErr w:type="spellStart"/>
      <w:r w:rsidRPr="00B74BA2">
        <w:rPr>
          <w:rFonts w:ascii="Times New Roman" w:hAnsi="Times New Roman" w:cs="Times New Roman"/>
          <w:bCs/>
          <w:spacing w:val="-9"/>
          <w:sz w:val="28"/>
          <w:szCs w:val="28"/>
        </w:rPr>
        <w:t>ду-Сул</w:t>
      </w:r>
      <w:proofErr w:type="spellEnd"/>
      <w:r w:rsidRPr="00B74BA2">
        <w:rPr>
          <w:rFonts w:ascii="Times New Roman" w:hAnsi="Times New Roman" w:cs="Times New Roman"/>
          <w:bCs/>
          <w:spacing w:val="-9"/>
          <w:sz w:val="28"/>
          <w:szCs w:val="28"/>
        </w:rPr>
        <w:t xml:space="preserve"> (Бразилия, 22.10.2018)</w:t>
      </w:r>
    </w:p>
    <w:p w:rsidR="00B74BA2" w:rsidRPr="00B74BA2" w:rsidRDefault="00B74BA2" w:rsidP="00B74BA2">
      <w:pPr>
        <w:numPr>
          <w:ilvl w:val="0"/>
          <w:numId w:val="3"/>
        </w:numPr>
        <w:contextualSpacing/>
        <w:rPr>
          <w:rFonts w:ascii="Times New Roman" w:hAnsi="Times New Roman" w:cs="Times New Roman"/>
          <w:bCs/>
          <w:spacing w:val="-9"/>
          <w:sz w:val="28"/>
          <w:szCs w:val="28"/>
        </w:rPr>
      </w:pPr>
      <w:proofErr w:type="spellStart"/>
      <w:r w:rsidRPr="00B74BA2">
        <w:rPr>
          <w:rFonts w:ascii="Times New Roman" w:hAnsi="Times New Roman" w:cs="Times New Roman"/>
          <w:bCs/>
          <w:spacing w:val="-9"/>
          <w:sz w:val="28"/>
          <w:szCs w:val="28"/>
        </w:rPr>
        <w:t>Термезский</w:t>
      </w:r>
      <w:proofErr w:type="spellEnd"/>
      <w:r w:rsidRPr="00B74BA2">
        <w:rPr>
          <w:rFonts w:ascii="Times New Roman" w:hAnsi="Times New Roman" w:cs="Times New Roman"/>
          <w:bCs/>
          <w:spacing w:val="-9"/>
          <w:sz w:val="28"/>
          <w:szCs w:val="28"/>
        </w:rPr>
        <w:t xml:space="preserve"> государственный университет (Республика Узбекистан, 22.11.2018)</w:t>
      </w:r>
    </w:p>
    <w:p w:rsidR="00B74BA2" w:rsidRPr="00B74BA2" w:rsidRDefault="00B74BA2" w:rsidP="00B74BA2">
      <w:pPr>
        <w:numPr>
          <w:ilvl w:val="0"/>
          <w:numId w:val="3"/>
        </w:numPr>
        <w:contextualSpacing/>
        <w:rPr>
          <w:rFonts w:ascii="Times New Roman" w:hAnsi="Times New Roman" w:cs="Times New Roman"/>
          <w:bCs/>
          <w:spacing w:val="-9"/>
          <w:sz w:val="28"/>
          <w:szCs w:val="28"/>
        </w:rPr>
      </w:pPr>
      <w:proofErr w:type="spellStart"/>
      <w:r w:rsidRPr="00B74BA2">
        <w:rPr>
          <w:rFonts w:ascii="Times New Roman" w:hAnsi="Times New Roman" w:cs="Times New Roman"/>
          <w:bCs/>
          <w:spacing w:val="-9"/>
          <w:sz w:val="28"/>
          <w:szCs w:val="28"/>
        </w:rPr>
        <w:t>Ошский</w:t>
      </w:r>
      <w:proofErr w:type="spellEnd"/>
      <w:r w:rsidRPr="00B74BA2">
        <w:rPr>
          <w:rFonts w:ascii="Times New Roman" w:hAnsi="Times New Roman" w:cs="Times New Roman"/>
          <w:bCs/>
          <w:spacing w:val="-9"/>
          <w:sz w:val="28"/>
          <w:szCs w:val="28"/>
        </w:rPr>
        <w:t xml:space="preserve"> технологический университет им. академика М.М. Адышева (Республика Кыргызстан, 23.11.2018)</w:t>
      </w:r>
    </w:p>
    <w:p w:rsidR="00B74BA2" w:rsidRPr="00B74BA2" w:rsidRDefault="00B74BA2" w:rsidP="00B74BA2">
      <w:pPr>
        <w:numPr>
          <w:ilvl w:val="0"/>
          <w:numId w:val="3"/>
        </w:numPr>
        <w:contextualSpacing/>
        <w:rPr>
          <w:rFonts w:ascii="Times New Roman" w:hAnsi="Times New Roman" w:cs="Times New Roman"/>
          <w:bCs/>
          <w:spacing w:val="-9"/>
          <w:sz w:val="28"/>
          <w:szCs w:val="28"/>
        </w:rPr>
      </w:pPr>
      <w:r w:rsidRPr="00B74BA2">
        <w:rPr>
          <w:rFonts w:ascii="Times New Roman" w:hAnsi="Times New Roman" w:cs="Times New Roman"/>
          <w:bCs/>
          <w:spacing w:val="-9"/>
          <w:sz w:val="28"/>
          <w:szCs w:val="28"/>
        </w:rPr>
        <w:t xml:space="preserve">Международный университет им. К.Ш. </w:t>
      </w:r>
      <w:proofErr w:type="spellStart"/>
      <w:r w:rsidRPr="00B74BA2">
        <w:rPr>
          <w:rFonts w:ascii="Times New Roman" w:hAnsi="Times New Roman" w:cs="Times New Roman"/>
          <w:bCs/>
          <w:spacing w:val="-9"/>
          <w:sz w:val="28"/>
          <w:szCs w:val="28"/>
        </w:rPr>
        <w:t>Токтомаматова</w:t>
      </w:r>
      <w:proofErr w:type="spellEnd"/>
      <w:r w:rsidRPr="00B74BA2">
        <w:rPr>
          <w:rFonts w:ascii="Times New Roman" w:hAnsi="Times New Roman" w:cs="Times New Roman"/>
          <w:bCs/>
          <w:spacing w:val="-9"/>
          <w:sz w:val="28"/>
          <w:szCs w:val="28"/>
        </w:rPr>
        <w:t xml:space="preserve"> (Кыргызская Республика, 30.11.2018)</w:t>
      </w:r>
    </w:p>
    <w:p w:rsidR="00B74BA2" w:rsidRPr="00B74BA2" w:rsidRDefault="00B74BA2" w:rsidP="00B74BA2">
      <w:pPr>
        <w:numPr>
          <w:ilvl w:val="0"/>
          <w:numId w:val="3"/>
        </w:numPr>
        <w:contextualSpacing/>
        <w:rPr>
          <w:rFonts w:ascii="Times New Roman" w:hAnsi="Times New Roman" w:cs="Times New Roman"/>
          <w:bCs/>
          <w:spacing w:val="-9"/>
          <w:sz w:val="28"/>
          <w:szCs w:val="28"/>
        </w:rPr>
      </w:pPr>
      <w:r w:rsidRPr="00B74BA2">
        <w:rPr>
          <w:rFonts w:ascii="Times New Roman" w:hAnsi="Times New Roman" w:cs="Times New Roman"/>
          <w:bCs/>
          <w:spacing w:val="-9"/>
          <w:sz w:val="28"/>
          <w:szCs w:val="28"/>
        </w:rPr>
        <w:t>Российский государственный педагогический университет имени А.И. Герцена (РФ, 03.01.2019)</w:t>
      </w:r>
    </w:p>
    <w:p w:rsidR="00B74BA2" w:rsidRPr="00B74BA2" w:rsidRDefault="00B74BA2" w:rsidP="00B74BA2">
      <w:pPr>
        <w:numPr>
          <w:ilvl w:val="0"/>
          <w:numId w:val="3"/>
        </w:numPr>
        <w:contextualSpacing/>
        <w:rPr>
          <w:rFonts w:ascii="Times New Roman" w:hAnsi="Times New Roman" w:cs="Times New Roman"/>
          <w:bCs/>
          <w:spacing w:val="-9"/>
          <w:sz w:val="28"/>
          <w:szCs w:val="28"/>
        </w:rPr>
      </w:pPr>
      <w:r w:rsidRPr="00B74BA2">
        <w:rPr>
          <w:rFonts w:ascii="Times New Roman" w:hAnsi="Times New Roman" w:cs="Times New Roman"/>
          <w:bCs/>
          <w:spacing w:val="-9"/>
          <w:sz w:val="28"/>
          <w:szCs w:val="28"/>
        </w:rPr>
        <w:t>Воронежский государственный университет инженерных технологий (РФ, 07.01.2019)</w:t>
      </w:r>
    </w:p>
    <w:p w:rsidR="00B74BA2" w:rsidRPr="00B74BA2" w:rsidRDefault="00B74BA2" w:rsidP="00B74BA2">
      <w:pPr>
        <w:numPr>
          <w:ilvl w:val="0"/>
          <w:numId w:val="3"/>
        </w:numPr>
        <w:contextualSpacing/>
        <w:rPr>
          <w:rFonts w:ascii="Times New Roman" w:hAnsi="Times New Roman" w:cs="Times New Roman"/>
          <w:bCs/>
          <w:spacing w:val="-9"/>
          <w:sz w:val="28"/>
          <w:szCs w:val="28"/>
        </w:rPr>
      </w:pPr>
      <w:r w:rsidRPr="00B74BA2">
        <w:rPr>
          <w:rFonts w:ascii="Times New Roman" w:hAnsi="Times New Roman" w:cs="Times New Roman"/>
          <w:bCs/>
          <w:spacing w:val="-9"/>
          <w:sz w:val="28"/>
          <w:szCs w:val="28"/>
        </w:rPr>
        <w:lastRenderedPageBreak/>
        <w:t xml:space="preserve">Казахская национальная академия искусств имени Т.К. </w:t>
      </w:r>
      <w:proofErr w:type="spellStart"/>
      <w:r w:rsidRPr="00B74BA2">
        <w:rPr>
          <w:rFonts w:ascii="Times New Roman" w:hAnsi="Times New Roman" w:cs="Times New Roman"/>
          <w:bCs/>
          <w:spacing w:val="-9"/>
          <w:sz w:val="28"/>
          <w:szCs w:val="28"/>
        </w:rPr>
        <w:t>Жургенова</w:t>
      </w:r>
      <w:proofErr w:type="spellEnd"/>
      <w:r w:rsidRPr="00B74BA2">
        <w:rPr>
          <w:rFonts w:ascii="Times New Roman" w:hAnsi="Times New Roman" w:cs="Times New Roman"/>
          <w:bCs/>
          <w:spacing w:val="-9"/>
          <w:sz w:val="28"/>
          <w:szCs w:val="28"/>
        </w:rPr>
        <w:t xml:space="preserve"> (Республика Казахстан, 04.02.2019)</w:t>
      </w:r>
    </w:p>
    <w:p w:rsidR="00B74BA2" w:rsidRPr="00B74BA2" w:rsidRDefault="00B74BA2" w:rsidP="00B74BA2">
      <w:pPr>
        <w:numPr>
          <w:ilvl w:val="0"/>
          <w:numId w:val="3"/>
        </w:numPr>
        <w:contextualSpacing/>
        <w:rPr>
          <w:rFonts w:ascii="Times New Roman" w:hAnsi="Times New Roman" w:cs="Times New Roman"/>
          <w:bCs/>
          <w:spacing w:val="-9"/>
          <w:sz w:val="28"/>
          <w:szCs w:val="28"/>
        </w:rPr>
      </w:pPr>
      <w:r w:rsidRPr="00B74BA2">
        <w:rPr>
          <w:rFonts w:ascii="Times New Roman" w:hAnsi="Times New Roman" w:cs="Times New Roman"/>
          <w:bCs/>
          <w:spacing w:val="-9"/>
          <w:sz w:val="28"/>
          <w:szCs w:val="28"/>
        </w:rPr>
        <w:t>Академия туризма (Кыргызская Республика, 04.04.2019)</w:t>
      </w:r>
    </w:p>
    <w:p w:rsidR="00B74BA2" w:rsidRPr="00B74BA2" w:rsidRDefault="00B74BA2" w:rsidP="00B74BA2">
      <w:pPr>
        <w:numPr>
          <w:ilvl w:val="0"/>
          <w:numId w:val="3"/>
        </w:numPr>
        <w:contextualSpacing/>
        <w:rPr>
          <w:rFonts w:ascii="Times New Roman" w:hAnsi="Times New Roman" w:cs="Times New Roman"/>
          <w:bCs/>
          <w:spacing w:val="-9"/>
          <w:sz w:val="28"/>
          <w:szCs w:val="28"/>
        </w:rPr>
      </w:pPr>
      <w:proofErr w:type="spellStart"/>
      <w:r w:rsidRPr="00B74BA2">
        <w:rPr>
          <w:rFonts w:ascii="Times New Roman" w:hAnsi="Times New Roman" w:cs="Times New Roman"/>
          <w:bCs/>
          <w:spacing w:val="-9"/>
          <w:sz w:val="28"/>
          <w:szCs w:val="28"/>
        </w:rPr>
        <w:t>Термезский</w:t>
      </w:r>
      <w:proofErr w:type="spellEnd"/>
      <w:r w:rsidRPr="00B74BA2">
        <w:rPr>
          <w:rFonts w:ascii="Times New Roman" w:hAnsi="Times New Roman" w:cs="Times New Roman"/>
          <w:bCs/>
          <w:spacing w:val="-9"/>
          <w:sz w:val="28"/>
          <w:szCs w:val="28"/>
        </w:rPr>
        <w:t xml:space="preserve"> филиал Ташкентского государственного педагогического университета им. Низами (Республика Узбекистан, 08.04.2019)</w:t>
      </w:r>
    </w:p>
    <w:p w:rsidR="00B74BA2" w:rsidRPr="00B74BA2" w:rsidRDefault="00B74BA2" w:rsidP="00B74BA2">
      <w:pPr>
        <w:numPr>
          <w:ilvl w:val="0"/>
          <w:numId w:val="3"/>
        </w:numPr>
        <w:contextualSpacing/>
        <w:rPr>
          <w:rFonts w:ascii="Times New Roman" w:hAnsi="Times New Roman" w:cs="Times New Roman"/>
          <w:bCs/>
          <w:spacing w:val="-9"/>
          <w:sz w:val="28"/>
          <w:szCs w:val="28"/>
        </w:rPr>
      </w:pPr>
      <w:r w:rsidRPr="00B74BA2">
        <w:rPr>
          <w:rFonts w:ascii="Times New Roman" w:hAnsi="Times New Roman" w:cs="Times New Roman"/>
          <w:bCs/>
          <w:spacing w:val="-9"/>
          <w:sz w:val="28"/>
          <w:szCs w:val="28"/>
        </w:rPr>
        <w:t>Государственный гуманитарно-технологический университет (РФ, 11.04.2019)</w:t>
      </w:r>
    </w:p>
    <w:p w:rsidR="00B74BA2" w:rsidRPr="00B74BA2" w:rsidRDefault="00B74BA2" w:rsidP="00B74BA2">
      <w:pPr>
        <w:numPr>
          <w:ilvl w:val="0"/>
          <w:numId w:val="3"/>
        </w:numPr>
        <w:contextualSpacing/>
        <w:rPr>
          <w:rFonts w:ascii="Times New Roman" w:hAnsi="Times New Roman" w:cs="Times New Roman"/>
          <w:bCs/>
          <w:spacing w:val="-9"/>
          <w:sz w:val="28"/>
          <w:szCs w:val="28"/>
        </w:rPr>
      </w:pPr>
      <w:r w:rsidRPr="00B74BA2">
        <w:rPr>
          <w:rFonts w:ascii="Times New Roman" w:hAnsi="Times New Roman" w:cs="Times New Roman"/>
          <w:bCs/>
          <w:spacing w:val="-9"/>
          <w:sz w:val="28"/>
          <w:szCs w:val="28"/>
        </w:rPr>
        <w:t>Кубанский государственный университет (РФ, 16.04.2019)</w:t>
      </w:r>
    </w:p>
    <w:p w:rsidR="00B74BA2" w:rsidRPr="00B74BA2" w:rsidRDefault="00B74BA2" w:rsidP="00B74BA2">
      <w:pPr>
        <w:numPr>
          <w:ilvl w:val="0"/>
          <w:numId w:val="3"/>
        </w:numPr>
        <w:contextualSpacing/>
        <w:rPr>
          <w:rFonts w:ascii="Times New Roman" w:hAnsi="Times New Roman" w:cs="Times New Roman"/>
          <w:bCs/>
          <w:spacing w:val="-9"/>
          <w:sz w:val="28"/>
          <w:szCs w:val="28"/>
        </w:rPr>
      </w:pPr>
      <w:r w:rsidRPr="00B74BA2">
        <w:rPr>
          <w:rFonts w:ascii="Times New Roman" w:hAnsi="Times New Roman" w:cs="Times New Roman"/>
          <w:bCs/>
          <w:spacing w:val="-9"/>
          <w:sz w:val="28"/>
          <w:szCs w:val="28"/>
        </w:rPr>
        <w:t>Дальневосточный государственный университет путей сообщения (РФ, 13.05.2019)</w:t>
      </w:r>
    </w:p>
    <w:p w:rsidR="00B74BA2" w:rsidRPr="00B74BA2" w:rsidRDefault="00B74BA2" w:rsidP="00B74BA2">
      <w:pPr>
        <w:numPr>
          <w:ilvl w:val="0"/>
          <w:numId w:val="3"/>
        </w:numPr>
        <w:contextualSpacing/>
        <w:rPr>
          <w:rFonts w:ascii="Times New Roman" w:hAnsi="Times New Roman" w:cs="Times New Roman"/>
          <w:bCs/>
          <w:spacing w:val="-9"/>
          <w:sz w:val="28"/>
          <w:szCs w:val="28"/>
        </w:rPr>
      </w:pPr>
      <w:r w:rsidRPr="00B74BA2">
        <w:rPr>
          <w:rFonts w:ascii="Times New Roman" w:hAnsi="Times New Roman" w:cs="Times New Roman"/>
          <w:bCs/>
          <w:spacing w:val="-9"/>
          <w:sz w:val="28"/>
          <w:szCs w:val="28"/>
        </w:rPr>
        <w:t>Санкт-Петербургский государственный институт психологии и социальной работы (РФ, 16.05.2019)</w:t>
      </w:r>
    </w:p>
    <w:p w:rsidR="00B74BA2" w:rsidRPr="00B74BA2" w:rsidRDefault="00B74BA2" w:rsidP="00B74BA2">
      <w:pPr>
        <w:numPr>
          <w:ilvl w:val="0"/>
          <w:numId w:val="3"/>
        </w:numPr>
        <w:contextualSpacing/>
        <w:rPr>
          <w:rFonts w:ascii="Times New Roman" w:hAnsi="Times New Roman" w:cs="Times New Roman"/>
          <w:bCs/>
          <w:sz w:val="28"/>
          <w:szCs w:val="28"/>
        </w:rPr>
      </w:pPr>
      <w:r w:rsidRPr="00B74BA2">
        <w:rPr>
          <w:rFonts w:ascii="Times New Roman" w:hAnsi="Times New Roman" w:cs="Times New Roman"/>
          <w:bCs/>
          <w:sz w:val="28"/>
          <w:szCs w:val="28"/>
        </w:rPr>
        <w:t xml:space="preserve">Факультет образования Католического университета города </w:t>
      </w:r>
      <w:proofErr w:type="spellStart"/>
      <w:r w:rsidRPr="00B74BA2">
        <w:rPr>
          <w:rFonts w:ascii="Times New Roman" w:hAnsi="Times New Roman" w:cs="Times New Roman"/>
          <w:bCs/>
          <w:sz w:val="28"/>
          <w:szCs w:val="28"/>
        </w:rPr>
        <w:t>Ружомберок</w:t>
      </w:r>
      <w:proofErr w:type="spellEnd"/>
      <w:r w:rsidRPr="00B74BA2">
        <w:rPr>
          <w:rFonts w:ascii="Times New Roman" w:hAnsi="Times New Roman" w:cs="Times New Roman"/>
          <w:bCs/>
          <w:sz w:val="28"/>
          <w:szCs w:val="28"/>
        </w:rPr>
        <w:t xml:space="preserve"> (Словацкая Республика, 12.06.2019)</w:t>
      </w:r>
    </w:p>
    <w:p w:rsidR="00B74BA2" w:rsidRPr="00B74BA2" w:rsidRDefault="00B74BA2" w:rsidP="00B74BA2">
      <w:pPr>
        <w:numPr>
          <w:ilvl w:val="0"/>
          <w:numId w:val="3"/>
        </w:numPr>
        <w:contextualSpacing/>
        <w:rPr>
          <w:rFonts w:ascii="Times New Roman" w:hAnsi="Times New Roman" w:cs="Times New Roman"/>
          <w:bCs/>
          <w:spacing w:val="-9"/>
          <w:sz w:val="28"/>
          <w:szCs w:val="28"/>
        </w:rPr>
      </w:pPr>
      <w:r w:rsidRPr="00B74BA2">
        <w:rPr>
          <w:rFonts w:ascii="Times New Roman" w:hAnsi="Times New Roman" w:cs="Times New Roman"/>
          <w:bCs/>
          <w:sz w:val="28"/>
          <w:szCs w:val="28"/>
        </w:rPr>
        <w:t>Ульяновский государственный технический университет (РФ, 18.06.2019)</w:t>
      </w:r>
    </w:p>
    <w:p w:rsidR="00B74BA2" w:rsidRPr="00B74BA2" w:rsidRDefault="00B74BA2" w:rsidP="00B74BA2">
      <w:pPr>
        <w:tabs>
          <w:tab w:val="left" w:pos="142"/>
        </w:tabs>
        <w:spacing w:after="0"/>
        <w:ind w:left="720"/>
        <w:jc w:val="both"/>
        <w:rPr>
          <w:rFonts w:ascii="Times New Roman" w:hAnsi="Times New Roman" w:cs="Times New Roman"/>
          <w:bCs/>
          <w:spacing w:val="-9"/>
          <w:sz w:val="28"/>
          <w:szCs w:val="28"/>
        </w:rPr>
      </w:pPr>
    </w:p>
    <w:p w:rsidR="00B74BA2" w:rsidRPr="00B74BA2" w:rsidRDefault="00B74BA2" w:rsidP="00B74BA2">
      <w:pPr>
        <w:spacing w:after="0" w:line="240" w:lineRule="auto"/>
        <w:jc w:val="both"/>
        <w:rPr>
          <w:rFonts w:ascii="Times New Roman" w:eastAsia="Times New Roman" w:hAnsi="Times New Roman" w:cs="Times New Roman"/>
          <w:sz w:val="28"/>
          <w:szCs w:val="28"/>
          <w:lang w:eastAsia="ru-RU"/>
        </w:rPr>
      </w:pPr>
      <w:r w:rsidRPr="00B74BA2">
        <w:rPr>
          <w:rFonts w:ascii="Times New Roman" w:eastAsia="Times New Roman" w:hAnsi="Times New Roman" w:cs="Times New Roman"/>
          <w:sz w:val="28"/>
          <w:szCs w:val="28"/>
          <w:lang w:eastAsia="ru-RU"/>
        </w:rPr>
        <w:t xml:space="preserve">          </w:t>
      </w:r>
    </w:p>
    <w:p w:rsidR="00B74BA2" w:rsidRPr="00B74BA2" w:rsidRDefault="00B74BA2" w:rsidP="00B74BA2">
      <w:pPr>
        <w:spacing w:after="0"/>
        <w:ind w:firstLine="708"/>
        <w:jc w:val="both"/>
        <w:rPr>
          <w:rFonts w:ascii="Times New Roman" w:eastAsia="Times New Roman" w:hAnsi="Times New Roman" w:cs="Times New Roman"/>
          <w:sz w:val="28"/>
          <w:szCs w:val="28"/>
          <w:lang w:eastAsia="ru-RU"/>
        </w:rPr>
      </w:pPr>
      <w:r w:rsidRPr="00B74BA2">
        <w:rPr>
          <w:rFonts w:ascii="Times New Roman" w:eastAsiaTheme="minorEastAsia" w:hAnsi="Times New Roman" w:cs="Times New Roman"/>
          <w:b/>
          <w:bCs/>
          <w:sz w:val="28"/>
          <w:szCs w:val="28"/>
          <w:lang w:eastAsia="ru-RU"/>
        </w:rPr>
        <w:t xml:space="preserve">Обучение иностранных граждан. </w:t>
      </w:r>
      <w:proofErr w:type="gramStart"/>
      <w:r w:rsidRPr="00B74BA2">
        <w:rPr>
          <w:rFonts w:ascii="Times New Roman" w:eastAsiaTheme="minorEastAsia" w:hAnsi="Times New Roman" w:cs="Times New Roman"/>
          <w:bCs/>
          <w:sz w:val="28"/>
          <w:szCs w:val="28"/>
          <w:lang w:eastAsia="ru-RU"/>
        </w:rPr>
        <w:t>Общее число иностранных граждан, обучающихся в РТСУ составляет 397 чел. из 12 стран мира (</w:t>
      </w:r>
      <w:r w:rsidRPr="00B74BA2">
        <w:rPr>
          <w:rFonts w:ascii="Times New Roman" w:eastAsiaTheme="minorEastAsia" w:hAnsi="Times New Roman" w:cs="Times New Roman"/>
          <w:bCs/>
          <w:sz w:val="28"/>
          <w:szCs w:val="28"/>
          <w:lang w:val="tg-Cyrl-TJ" w:eastAsia="ru-RU"/>
        </w:rPr>
        <w:t>Азербайджан</w:t>
      </w:r>
      <w:r w:rsidRPr="00B74BA2">
        <w:rPr>
          <w:rFonts w:ascii="Times New Roman" w:eastAsiaTheme="minorEastAsia" w:hAnsi="Times New Roman" w:cs="Times New Roman"/>
          <w:bCs/>
          <w:sz w:val="28"/>
          <w:szCs w:val="28"/>
          <w:lang w:eastAsia="ru-RU"/>
        </w:rPr>
        <w:t xml:space="preserve"> – 4; Афганистан – 4; Казахстан – 2; Кыргызстан – 1; КНР – 54; Польша – 1; Республика Корея – 9; РФ – 121; США – 1; Туркменистан – 138; Узбекистан – 60; Украина – 2).</w:t>
      </w:r>
      <w:proofErr w:type="gramEnd"/>
      <w:r w:rsidRPr="00B74BA2">
        <w:rPr>
          <w:rFonts w:ascii="Times New Roman" w:eastAsiaTheme="minorEastAsia" w:hAnsi="Times New Roman" w:cs="Times New Roman"/>
          <w:bCs/>
          <w:sz w:val="28"/>
          <w:szCs w:val="28"/>
          <w:lang w:eastAsia="ru-RU"/>
        </w:rPr>
        <w:t xml:space="preserve"> </w:t>
      </w:r>
      <w:r w:rsidRPr="00B74BA2">
        <w:rPr>
          <w:rFonts w:ascii="Times New Roman" w:eastAsia="Times New Roman" w:hAnsi="Times New Roman" w:cs="Times New Roman"/>
          <w:sz w:val="28"/>
          <w:szCs w:val="28"/>
          <w:lang w:eastAsia="ru-RU"/>
        </w:rPr>
        <w:t>Прием иностранных граждан на все формы обучения и все уровни в 2018/2019 учебном году составил 236 чел. из 7 стран мира. Наиболее широко в приеме 2018 года представлены граждане Китая, России, Туркменистана и Узбекистана.</w:t>
      </w:r>
    </w:p>
    <w:p w:rsidR="00B74BA2" w:rsidRPr="00B74BA2" w:rsidRDefault="00B74BA2" w:rsidP="00B74BA2">
      <w:pPr>
        <w:spacing w:after="0" w:line="240" w:lineRule="auto"/>
        <w:ind w:firstLine="567"/>
        <w:jc w:val="both"/>
        <w:rPr>
          <w:rFonts w:ascii="Times New Roman" w:eastAsiaTheme="minorEastAsia" w:hAnsi="Times New Roman" w:cs="Times New Roman"/>
          <w:bCs/>
          <w:sz w:val="28"/>
          <w:szCs w:val="28"/>
          <w:lang w:eastAsia="ru-RU"/>
        </w:rPr>
      </w:pPr>
      <w:r w:rsidRPr="00B74BA2">
        <w:rPr>
          <w:rFonts w:ascii="Times New Roman" w:eastAsiaTheme="minorEastAsia" w:hAnsi="Times New Roman" w:cs="Times New Roman"/>
          <w:bCs/>
          <w:sz w:val="28"/>
          <w:szCs w:val="28"/>
          <w:lang w:eastAsia="ru-RU"/>
        </w:rPr>
        <w:t>В РТСУ функционируют курсы русского языка для слушателей-иностранцев. В этом году их успешно завершили и получили сертификаты 11 иностранных граждан из Южной Кореи и Китая.</w:t>
      </w:r>
    </w:p>
    <w:p w:rsidR="00B74BA2" w:rsidRPr="00B74BA2" w:rsidRDefault="00B74BA2" w:rsidP="00B74BA2">
      <w:pPr>
        <w:spacing w:after="0"/>
        <w:ind w:firstLine="708"/>
        <w:jc w:val="both"/>
        <w:rPr>
          <w:rFonts w:ascii="Times New Roman" w:eastAsia="Times New Roman" w:hAnsi="Times New Roman" w:cs="Times New Roman"/>
          <w:sz w:val="28"/>
          <w:szCs w:val="28"/>
          <w:lang w:eastAsia="ru-RU"/>
        </w:rPr>
      </w:pPr>
    </w:p>
    <w:p w:rsidR="00B74BA2" w:rsidRPr="00B74BA2" w:rsidRDefault="00B74BA2" w:rsidP="00B74BA2">
      <w:pPr>
        <w:spacing w:after="0"/>
        <w:ind w:firstLine="567"/>
        <w:jc w:val="both"/>
        <w:rPr>
          <w:rFonts w:ascii="Times New Roman" w:eastAsiaTheme="minorEastAsia" w:hAnsi="Times New Roman" w:cs="Times New Roman"/>
          <w:sz w:val="28"/>
          <w:szCs w:val="28"/>
          <w:lang w:eastAsia="ru-RU"/>
        </w:rPr>
      </w:pPr>
      <w:r w:rsidRPr="00B74BA2">
        <w:rPr>
          <w:rFonts w:ascii="Times New Roman" w:eastAsiaTheme="minorEastAsia" w:hAnsi="Times New Roman" w:cs="Times New Roman"/>
          <w:b/>
          <w:bCs/>
          <w:sz w:val="28"/>
          <w:szCs w:val="28"/>
          <w:lang w:eastAsia="ru-RU"/>
        </w:rPr>
        <w:t>Академическая мобильность студентов и преподавателей</w:t>
      </w:r>
      <w:r w:rsidRPr="00B74BA2">
        <w:rPr>
          <w:rFonts w:ascii="Times New Roman" w:eastAsiaTheme="minorEastAsia" w:hAnsi="Times New Roman" w:cs="Times New Roman"/>
          <w:sz w:val="28"/>
          <w:szCs w:val="28"/>
          <w:lang w:eastAsia="ru-RU"/>
        </w:rPr>
        <w:t xml:space="preserve">. </w:t>
      </w:r>
    </w:p>
    <w:p w:rsidR="00B74BA2" w:rsidRPr="00B74BA2" w:rsidRDefault="00B74BA2" w:rsidP="00B74BA2">
      <w:pPr>
        <w:spacing w:after="0"/>
        <w:ind w:firstLine="567"/>
        <w:jc w:val="both"/>
        <w:rPr>
          <w:rFonts w:ascii="Times New Roman" w:eastAsiaTheme="minorEastAsia" w:hAnsi="Times New Roman" w:cs="Times New Roman"/>
          <w:color w:val="FF0000"/>
          <w:sz w:val="28"/>
          <w:szCs w:val="28"/>
          <w:lang w:eastAsia="ru-RU"/>
        </w:rPr>
      </w:pPr>
      <w:r w:rsidRPr="00B74BA2">
        <w:rPr>
          <w:rFonts w:ascii="Times New Roman" w:eastAsiaTheme="minorEastAsia" w:hAnsi="Times New Roman" w:cs="Times New Roman"/>
          <w:i/>
          <w:sz w:val="28"/>
          <w:szCs w:val="28"/>
          <w:lang w:eastAsia="ru-RU"/>
        </w:rPr>
        <w:t>Исходящая мобильность.</w:t>
      </w:r>
      <w:r w:rsidRPr="00B74BA2">
        <w:rPr>
          <w:rFonts w:ascii="Times New Roman" w:eastAsiaTheme="minorEastAsia" w:hAnsi="Times New Roman" w:cs="Times New Roman"/>
          <w:sz w:val="28"/>
          <w:szCs w:val="28"/>
          <w:lang w:eastAsia="ru-RU"/>
        </w:rPr>
        <w:t xml:space="preserve"> </w:t>
      </w:r>
      <w:r w:rsidRPr="00B74BA2">
        <w:rPr>
          <w:rFonts w:ascii="Times New Roman" w:eastAsiaTheme="minorEastAsia" w:hAnsi="Times New Roman" w:cs="Times New Roman"/>
          <w:b/>
          <w:sz w:val="28"/>
          <w:szCs w:val="28"/>
          <w:lang w:eastAsia="ru-RU"/>
        </w:rPr>
        <w:t xml:space="preserve">84 </w:t>
      </w:r>
      <w:r w:rsidRPr="00B74BA2">
        <w:rPr>
          <w:rFonts w:ascii="Times New Roman" w:eastAsiaTheme="minorEastAsia" w:hAnsi="Times New Roman" w:cs="Times New Roman"/>
          <w:sz w:val="28"/>
          <w:szCs w:val="28"/>
          <w:lang w:eastAsia="ru-RU"/>
        </w:rPr>
        <w:t xml:space="preserve">студента прошли обучение в рамках программ академических обменов в вузах, Австрии – 1, Индонезии – 1, Италии – 3, Казахстана – 7, Китая – 15, Кореи – 1, России – 46, Узбекистана – 7, Японии – 3. </w:t>
      </w:r>
    </w:p>
    <w:p w:rsidR="00B74BA2" w:rsidRPr="00B74BA2" w:rsidRDefault="00B74BA2" w:rsidP="00B74BA2">
      <w:pPr>
        <w:tabs>
          <w:tab w:val="left" w:pos="-4140"/>
        </w:tabs>
        <w:spacing w:after="0" w:line="240" w:lineRule="auto"/>
        <w:jc w:val="both"/>
        <w:rPr>
          <w:rFonts w:ascii="Times New Roman" w:eastAsiaTheme="minorEastAsia" w:hAnsi="Times New Roman" w:cs="Times New Roman"/>
          <w:sz w:val="28"/>
          <w:szCs w:val="28"/>
          <w:lang w:eastAsia="ru-RU"/>
        </w:rPr>
      </w:pPr>
      <w:r w:rsidRPr="00B74BA2">
        <w:rPr>
          <w:rFonts w:ascii="Times New Roman" w:eastAsiaTheme="minorEastAsia" w:hAnsi="Times New Roman" w:cs="Times New Roman"/>
          <w:sz w:val="28"/>
          <w:szCs w:val="28"/>
          <w:lang w:eastAsia="ru-RU"/>
        </w:rPr>
        <w:tab/>
      </w:r>
      <w:r w:rsidRPr="00B74BA2">
        <w:rPr>
          <w:rFonts w:ascii="Times New Roman" w:eastAsiaTheme="minorEastAsia" w:hAnsi="Times New Roman" w:cs="Times New Roman"/>
          <w:i/>
          <w:sz w:val="28"/>
          <w:szCs w:val="28"/>
          <w:lang w:eastAsia="ru-RU"/>
        </w:rPr>
        <w:t>Входящая мобильность.</w:t>
      </w:r>
      <w:r w:rsidRPr="00B74BA2">
        <w:rPr>
          <w:rFonts w:ascii="Times New Roman" w:eastAsiaTheme="minorEastAsia" w:hAnsi="Times New Roman" w:cs="Times New Roman"/>
          <w:sz w:val="28"/>
          <w:szCs w:val="28"/>
          <w:lang w:eastAsia="ru-RU"/>
        </w:rPr>
        <w:t xml:space="preserve"> На филологическом факультете были приняты на учебу на осенний семестр 9 студентов </w:t>
      </w:r>
      <w:proofErr w:type="spellStart"/>
      <w:r w:rsidRPr="00B74BA2">
        <w:rPr>
          <w:rFonts w:ascii="Times New Roman" w:eastAsiaTheme="minorEastAsia" w:hAnsi="Times New Roman" w:cs="Times New Roman"/>
          <w:sz w:val="28"/>
          <w:szCs w:val="28"/>
          <w:lang w:eastAsia="ru-RU"/>
        </w:rPr>
        <w:t>Синьцзянского</w:t>
      </w:r>
      <w:proofErr w:type="spellEnd"/>
      <w:r w:rsidRPr="00B74BA2">
        <w:rPr>
          <w:rFonts w:ascii="Times New Roman" w:eastAsiaTheme="minorEastAsia" w:hAnsi="Times New Roman" w:cs="Times New Roman"/>
          <w:sz w:val="28"/>
          <w:szCs w:val="28"/>
          <w:lang w:eastAsia="ru-RU"/>
        </w:rPr>
        <w:t xml:space="preserve"> университета (КНР) и два студента Университета Пэ </w:t>
      </w:r>
      <w:proofErr w:type="spellStart"/>
      <w:r w:rsidRPr="00B74BA2">
        <w:rPr>
          <w:rFonts w:ascii="Times New Roman" w:eastAsiaTheme="minorEastAsia" w:hAnsi="Times New Roman" w:cs="Times New Roman"/>
          <w:sz w:val="28"/>
          <w:szCs w:val="28"/>
          <w:lang w:eastAsia="ru-RU"/>
        </w:rPr>
        <w:t>Джэ</w:t>
      </w:r>
      <w:proofErr w:type="spellEnd"/>
      <w:r w:rsidRPr="00B74BA2">
        <w:rPr>
          <w:rFonts w:ascii="Times New Roman" w:eastAsiaTheme="minorEastAsia" w:hAnsi="Times New Roman" w:cs="Times New Roman"/>
          <w:sz w:val="28"/>
          <w:szCs w:val="28"/>
          <w:lang w:eastAsia="ru-RU"/>
        </w:rPr>
        <w:t xml:space="preserve"> (Корея). Также, два магистранта Южно-Уральского федерального университета в течени</w:t>
      </w:r>
      <w:proofErr w:type="gramStart"/>
      <w:r w:rsidRPr="00B74BA2">
        <w:rPr>
          <w:rFonts w:ascii="Times New Roman" w:eastAsiaTheme="minorEastAsia" w:hAnsi="Times New Roman" w:cs="Times New Roman"/>
          <w:sz w:val="28"/>
          <w:szCs w:val="28"/>
          <w:lang w:eastAsia="ru-RU"/>
        </w:rPr>
        <w:t>и</w:t>
      </w:r>
      <w:proofErr w:type="gramEnd"/>
      <w:r w:rsidRPr="00B74BA2">
        <w:rPr>
          <w:rFonts w:ascii="Times New Roman" w:eastAsiaTheme="minorEastAsia" w:hAnsi="Times New Roman" w:cs="Times New Roman"/>
          <w:sz w:val="28"/>
          <w:szCs w:val="28"/>
          <w:lang w:eastAsia="ru-RU"/>
        </w:rPr>
        <w:t xml:space="preserve"> трех месяцев обучались в нашей магистратуре по направлению «менеджмент» (РФ).</w:t>
      </w:r>
    </w:p>
    <w:p w:rsidR="00B74BA2" w:rsidRPr="00B74BA2" w:rsidRDefault="00B74BA2" w:rsidP="00B74BA2">
      <w:pPr>
        <w:tabs>
          <w:tab w:val="left" w:pos="-4140"/>
        </w:tabs>
        <w:spacing w:after="0" w:line="240" w:lineRule="auto"/>
        <w:jc w:val="both"/>
        <w:rPr>
          <w:rFonts w:ascii="Times New Roman" w:eastAsiaTheme="minorEastAsia" w:hAnsi="Times New Roman" w:cs="Times New Roman"/>
          <w:sz w:val="28"/>
          <w:szCs w:val="28"/>
          <w:lang w:eastAsia="ru-RU"/>
        </w:rPr>
      </w:pPr>
    </w:p>
    <w:p w:rsidR="00B74BA2" w:rsidRPr="00B74BA2" w:rsidRDefault="00B74BA2" w:rsidP="00B74BA2">
      <w:pPr>
        <w:spacing w:after="0"/>
        <w:ind w:firstLine="567"/>
        <w:jc w:val="both"/>
        <w:rPr>
          <w:rFonts w:ascii="Times New Roman" w:eastAsiaTheme="minorEastAsia" w:hAnsi="Times New Roman" w:cs="Times New Roman"/>
          <w:b/>
          <w:bCs/>
          <w:sz w:val="28"/>
          <w:szCs w:val="28"/>
          <w:lang w:eastAsia="ru-RU"/>
        </w:rPr>
      </w:pPr>
      <w:r w:rsidRPr="00B74BA2">
        <w:rPr>
          <w:rFonts w:ascii="Times New Roman" w:eastAsiaTheme="minorEastAsia" w:hAnsi="Times New Roman" w:cs="Times New Roman"/>
          <w:b/>
          <w:bCs/>
          <w:sz w:val="28"/>
          <w:szCs w:val="28"/>
          <w:lang w:eastAsia="ru-RU"/>
        </w:rPr>
        <w:t xml:space="preserve">Публичные лекции профессоров из других стран. </w:t>
      </w:r>
      <w:r w:rsidRPr="00B74BA2">
        <w:rPr>
          <w:rFonts w:ascii="Times New Roman" w:eastAsiaTheme="minorEastAsia" w:hAnsi="Times New Roman" w:cs="Times New Roman"/>
          <w:sz w:val="28"/>
          <w:szCs w:val="28"/>
          <w:lang w:eastAsia="ru-RU"/>
        </w:rPr>
        <w:t xml:space="preserve">За отчетный период </w:t>
      </w:r>
      <w:r w:rsidRPr="00B74BA2">
        <w:rPr>
          <w:rFonts w:ascii="Times New Roman" w:eastAsiaTheme="minorEastAsia" w:hAnsi="Times New Roman" w:cs="Times New Roman"/>
          <w:b/>
          <w:sz w:val="28"/>
          <w:szCs w:val="28"/>
          <w:lang w:eastAsia="ru-RU"/>
        </w:rPr>
        <w:t>25</w:t>
      </w:r>
      <w:r w:rsidRPr="00B74BA2">
        <w:rPr>
          <w:rFonts w:ascii="Times New Roman" w:eastAsiaTheme="minorEastAsia" w:hAnsi="Times New Roman" w:cs="Times New Roman"/>
          <w:sz w:val="28"/>
          <w:szCs w:val="28"/>
          <w:lang w:eastAsia="ru-RU"/>
        </w:rPr>
        <w:t xml:space="preserve"> иностранных преподавателей были привлечены для чтения определенных дисциплин или публичных лекций на актуальную тематику, в том числе из России – 12, Киргизии – 2, Китая – 2, Южной Кореи – 1, Германии – 1, Всемирного Банка – 1, Турции – 2, Узбекистана – 2, Эстонии – 1, Японии – 1.</w:t>
      </w:r>
    </w:p>
    <w:p w:rsidR="00B74BA2" w:rsidRPr="00B74BA2" w:rsidRDefault="00B74BA2" w:rsidP="00B74BA2">
      <w:pPr>
        <w:shd w:val="clear" w:color="auto" w:fill="FFFFFF"/>
        <w:spacing w:before="240"/>
        <w:ind w:right="14" w:firstLine="360"/>
        <w:jc w:val="both"/>
        <w:rPr>
          <w:rFonts w:ascii="Times New Roman" w:eastAsiaTheme="minorEastAsia" w:hAnsi="Times New Roman" w:cs="Times New Roman"/>
          <w:sz w:val="28"/>
          <w:szCs w:val="28"/>
          <w:lang w:eastAsia="ru-RU"/>
        </w:rPr>
      </w:pPr>
      <w:r w:rsidRPr="00B74BA2">
        <w:rPr>
          <w:rFonts w:ascii="Times New Roman" w:eastAsiaTheme="minorEastAsia" w:hAnsi="Times New Roman" w:cs="Times New Roman"/>
          <w:bCs/>
          <w:sz w:val="28"/>
          <w:szCs w:val="28"/>
          <w:lang w:eastAsia="ru-RU"/>
        </w:rPr>
        <w:tab/>
      </w:r>
      <w:r w:rsidRPr="00B74BA2">
        <w:rPr>
          <w:rFonts w:ascii="Times New Roman" w:eastAsiaTheme="minorEastAsia" w:hAnsi="Times New Roman" w:cs="Times New Roman"/>
          <w:b/>
          <w:bCs/>
          <w:sz w:val="28"/>
          <w:szCs w:val="28"/>
          <w:lang w:eastAsia="ru-RU"/>
        </w:rPr>
        <w:t>Сотрудничество с международными организациями</w:t>
      </w:r>
      <w:r w:rsidRPr="00B74BA2">
        <w:rPr>
          <w:rFonts w:ascii="Times New Roman" w:eastAsiaTheme="minorEastAsia" w:hAnsi="Times New Roman" w:cs="Times New Roman"/>
          <w:b/>
          <w:sz w:val="28"/>
          <w:szCs w:val="28"/>
          <w:lang w:eastAsia="ru-RU"/>
        </w:rPr>
        <w:t>.</w:t>
      </w:r>
      <w:r w:rsidRPr="00B74BA2">
        <w:rPr>
          <w:rFonts w:ascii="Times New Roman" w:eastAsiaTheme="minorEastAsia" w:hAnsi="Times New Roman" w:cs="Times New Roman"/>
          <w:sz w:val="28"/>
          <w:szCs w:val="28"/>
          <w:lang w:eastAsia="ru-RU"/>
        </w:rPr>
        <w:t xml:space="preserve"> </w:t>
      </w:r>
      <w:proofErr w:type="gramStart"/>
      <w:r w:rsidRPr="00B74BA2">
        <w:rPr>
          <w:rFonts w:ascii="Times New Roman" w:eastAsiaTheme="minorEastAsia" w:hAnsi="Times New Roman" w:cs="Times New Roman"/>
          <w:sz w:val="28"/>
          <w:szCs w:val="28"/>
          <w:lang w:eastAsia="ru-RU"/>
        </w:rPr>
        <w:t>Одним из важнейших направлений в международной деятельн</w:t>
      </w:r>
      <w:r w:rsidRPr="00B74BA2">
        <w:rPr>
          <w:rFonts w:ascii="Times New Roman" w:eastAsiaTheme="minorEastAsia" w:hAnsi="Times New Roman" w:cs="Times New Roman"/>
          <w:spacing w:val="-1"/>
          <w:sz w:val="28"/>
          <w:szCs w:val="28"/>
          <w:lang w:eastAsia="ru-RU"/>
        </w:rPr>
        <w:t xml:space="preserve">ости РТСУ является сотрудничество с международными </w:t>
      </w:r>
      <w:r w:rsidRPr="00B74BA2">
        <w:rPr>
          <w:rFonts w:ascii="Times New Roman" w:eastAsiaTheme="minorEastAsia" w:hAnsi="Times New Roman" w:cs="Times New Roman"/>
          <w:sz w:val="28"/>
          <w:szCs w:val="28"/>
          <w:lang w:eastAsia="ru-RU"/>
        </w:rPr>
        <w:t xml:space="preserve">организациями, совместно с которыми Университет реализует </w:t>
      </w:r>
      <w:r w:rsidRPr="00B74BA2">
        <w:rPr>
          <w:rFonts w:ascii="Times New Roman" w:eastAsiaTheme="minorEastAsia" w:hAnsi="Times New Roman" w:cs="Times New Roman"/>
          <w:spacing w:val="-1"/>
          <w:sz w:val="28"/>
          <w:szCs w:val="28"/>
          <w:lang w:eastAsia="ru-RU"/>
        </w:rPr>
        <w:t>различные проекты, такие как: совместные магистерские програ</w:t>
      </w:r>
      <w:r w:rsidRPr="00B74BA2">
        <w:rPr>
          <w:rFonts w:ascii="Times New Roman" w:eastAsiaTheme="minorEastAsia" w:hAnsi="Times New Roman" w:cs="Times New Roman"/>
          <w:sz w:val="28"/>
          <w:szCs w:val="28"/>
          <w:lang w:eastAsia="ru-RU"/>
        </w:rPr>
        <w:t xml:space="preserve">ммы, стажировки, конференции, круглые столы, семинары и </w:t>
      </w:r>
      <w:r w:rsidRPr="00B74BA2">
        <w:rPr>
          <w:rFonts w:ascii="Times New Roman" w:eastAsiaTheme="minorEastAsia" w:hAnsi="Times New Roman" w:cs="Times New Roman"/>
          <w:i/>
          <w:iCs/>
          <w:spacing w:val="-3"/>
          <w:sz w:val="28"/>
          <w:szCs w:val="28"/>
          <w:lang w:eastAsia="ru-RU"/>
        </w:rPr>
        <w:t xml:space="preserve">др. </w:t>
      </w:r>
      <w:r w:rsidRPr="00B74BA2">
        <w:rPr>
          <w:rFonts w:ascii="Times New Roman" w:eastAsiaTheme="minorEastAsia" w:hAnsi="Times New Roman" w:cs="Times New Roman"/>
          <w:spacing w:val="-3"/>
          <w:sz w:val="28"/>
          <w:szCs w:val="28"/>
          <w:lang w:eastAsia="ru-RU"/>
        </w:rPr>
        <w:t>Все эти мероприятия направлены на повышение качества образован</w:t>
      </w:r>
      <w:r w:rsidRPr="00B74BA2">
        <w:rPr>
          <w:rFonts w:ascii="Times New Roman" w:eastAsiaTheme="minorEastAsia" w:hAnsi="Times New Roman" w:cs="Times New Roman"/>
          <w:sz w:val="28"/>
          <w:szCs w:val="28"/>
          <w:lang w:eastAsia="ru-RU"/>
        </w:rPr>
        <w:t>ия, увеличение академической мобильности, развитие межкульт</w:t>
      </w:r>
      <w:r w:rsidRPr="00B74BA2">
        <w:rPr>
          <w:rFonts w:ascii="Times New Roman" w:eastAsiaTheme="minorEastAsia" w:hAnsi="Times New Roman" w:cs="Times New Roman"/>
          <w:spacing w:val="-9"/>
          <w:sz w:val="28"/>
          <w:szCs w:val="28"/>
          <w:lang w:eastAsia="ru-RU"/>
        </w:rPr>
        <w:t>урного диалога среди молодежи и многое другое.</w:t>
      </w:r>
      <w:proofErr w:type="gramEnd"/>
      <w:r w:rsidRPr="00B74BA2">
        <w:rPr>
          <w:rFonts w:ascii="Times New Roman" w:eastAsiaTheme="minorEastAsia" w:hAnsi="Times New Roman" w:cs="Times New Roman"/>
          <w:spacing w:val="-9"/>
          <w:sz w:val="28"/>
          <w:szCs w:val="28"/>
          <w:lang w:eastAsia="ru-RU"/>
        </w:rPr>
        <w:t xml:space="preserve">  </w:t>
      </w:r>
      <w:proofErr w:type="gramStart"/>
      <w:r w:rsidRPr="00B74BA2">
        <w:rPr>
          <w:rFonts w:ascii="Times New Roman" w:eastAsiaTheme="minorEastAsia" w:hAnsi="Times New Roman" w:cs="Times New Roman"/>
          <w:spacing w:val="-9"/>
          <w:sz w:val="28"/>
          <w:szCs w:val="28"/>
          <w:lang w:eastAsia="ru-RU"/>
        </w:rPr>
        <w:t xml:space="preserve">Среди них особо следует отметить, такие как:     </w:t>
      </w:r>
      <w:proofErr w:type="gramEnd"/>
    </w:p>
    <w:p w:rsidR="00B74BA2" w:rsidRPr="00B74BA2" w:rsidRDefault="00B74BA2" w:rsidP="00B74BA2">
      <w:pPr>
        <w:numPr>
          <w:ilvl w:val="0"/>
          <w:numId w:val="4"/>
        </w:numPr>
        <w:spacing w:after="0"/>
        <w:rPr>
          <w:rFonts w:ascii="Times New Roman" w:hAnsi="Times New Roman" w:cs="Times New Roman"/>
          <w:sz w:val="28"/>
          <w:szCs w:val="28"/>
        </w:rPr>
      </w:pPr>
      <w:r w:rsidRPr="00B74BA2">
        <w:rPr>
          <w:rFonts w:ascii="Times New Roman" w:eastAsiaTheme="minorEastAsia" w:hAnsi="Times New Roman" w:cs="Times New Roman"/>
          <w:sz w:val="28"/>
          <w:szCs w:val="28"/>
        </w:rPr>
        <w:t>Германская служба академических обменов;</w:t>
      </w:r>
    </w:p>
    <w:p w:rsidR="00B74BA2" w:rsidRPr="00B74BA2" w:rsidRDefault="00B74BA2" w:rsidP="00B74BA2">
      <w:pPr>
        <w:numPr>
          <w:ilvl w:val="0"/>
          <w:numId w:val="4"/>
        </w:numPr>
        <w:spacing w:after="0"/>
        <w:rPr>
          <w:rFonts w:ascii="Times New Roman" w:hAnsi="Times New Roman" w:cs="Times New Roman"/>
          <w:sz w:val="28"/>
          <w:szCs w:val="28"/>
        </w:rPr>
      </w:pPr>
      <w:r w:rsidRPr="00B74BA2">
        <w:rPr>
          <w:rFonts w:ascii="Times New Roman" w:eastAsiaTheme="minorEastAsia" w:hAnsi="Times New Roman" w:cs="Times New Roman"/>
          <w:sz w:val="28"/>
          <w:szCs w:val="28"/>
        </w:rPr>
        <w:t>Всемирный банк;</w:t>
      </w:r>
    </w:p>
    <w:p w:rsidR="00B74BA2" w:rsidRPr="00B74BA2" w:rsidRDefault="00B74BA2" w:rsidP="00B74BA2">
      <w:pPr>
        <w:numPr>
          <w:ilvl w:val="0"/>
          <w:numId w:val="4"/>
        </w:numPr>
        <w:spacing w:after="0"/>
        <w:rPr>
          <w:rFonts w:ascii="Times New Roman" w:hAnsi="Times New Roman" w:cs="Times New Roman"/>
          <w:sz w:val="28"/>
          <w:szCs w:val="28"/>
        </w:rPr>
      </w:pPr>
      <w:r w:rsidRPr="00B74BA2">
        <w:rPr>
          <w:rFonts w:ascii="Times New Roman" w:eastAsiaTheme="minorEastAsia" w:hAnsi="Times New Roman" w:cs="Times New Roman"/>
          <w:sz w:val="28"/>
          <w:szCs w:val="28"/>
        </w:rPr>
        <w:t>Программа развития ООН;</w:t>
      </w:r>
    </w:p>
    <w:p w:rsidR="00B74BA2" w:rsidRPr="00B74BA2" w:rsidRDefault="00B74BA2" w:rsidP="00B74BA2">
      <w:pPr>
        <w:numPr>
          <w:ilvl w:val="0"/>
          <w:numId w:val="4"/>
        </w:numPr>
        <w:spacing w:after="0"/>
        <w:rPr>
          <w:rFonts w:ascii="Times New Roman" w:hAnsi="Times New Roman" w:cs="Times New Roman"/>
          <w:sz w:val="28"/>
          <w:szCs w:val="28"/>
        </w:rPr>
      </w:pPr>
      <w:r w:rsidRPr="00B74BA2">
        <w:rPr>
          <w:rFonts w:ascii="Times New Roman" w:eastAsiaTheme="minorEastAsia" w:hAnsi="Times New Roman" w:cs="Times New Roman"/>
          <w:sz w:val="28"/>
          <w:szCs w:val="28"/>
        </w:rPr>
        <w:t>Японское агентство международного сотрудничества;</w:t>
      </w:r>
    </w:p>
    <w:p w:rsidR="00B74BA2" w:rsidRPr="00B74BA2" w:rsidRDefault="00B74BA2" w:rsidP="00B74BA2">
      <w:pPr>
        <w:numPr>
          <w:ilvl w:val="0"/>
          <w:numId w:val="4"/>
        </w:numPr>
        <w:spacing w:after="0"/>
        <w:rPr>
          <w:rFonts w:ascii="Times New Roman" w:hAnsi="Times New Roman" w:cs="Times New Roman"/>
          <w:sz w:val="28"/>
          <w:szCs w:val="28"/>
        </w:rPr>
      </w:pPr>
      <w:r w:rsidRPr="00B74BA2">
        <w:rPr>
          <w:rFonts w:ascii="Times New Roman" w:eastAsiaTheme="minorEastAsia" w:hAnsi="Times New Roman" w:cs="Times New Roman"/>
          <w:sz w:val="28"/>
          <w:szCs w:val="28"/>
        </w:rPr>
        <w:t>Институт Конфуция;</w:t>
      </w:r>
    </w:p>
    <w:p w:rsidR="00B74BA2" w:rsidRPr="00B74BA2" w:rsidRDefault="00B74BA2" w:rsidP="00B74BA2">
      <w:pPr>
        <w:numPr>
          <w:ilvl w:val="0"/>
          <w:numId w:val="4"/>
        </w:numPr>
        <w:spacing w:after="0"/>
        <w:rPr>
          <w:rFonts w:ascii="Times New Roman" w:hAnsi="Times New Roman" w:cs="Times New Roman"/>
          <w:sz w:val="28"/>
          <w:szCs w:val="28"/>
        </w:rPr>
      </w:pPr>
      <w:r w:rsidRPr="00B74BA2">
        <w:rPr>
          <w:rFonts w:ascii="Times New Roman" w:eastAsiaTheme="minorEastAsia" w:hAnsi="Times New Roman" w:cs="Times New Roman"/>
          <w:sz w:val="28"/>
          <w:szCs w:val="28"/>
        </w:rPr>
        <w:t>Американская ассоциация юристов;</w:t>
      </w:r>
    </w:p>
    <w:p w:rsidR="00B74BA2" w:rsidRPr="00B74BA2" w:rsidRDefault="00B74BA2" w:rsidP="00B74BA2">
      <w:pPr>
        <w:numPr>
          <w:ilvl w:val="0"/>
          <w:numId w:val="4"/>
        </w:numPr>
        <w:spacing w:after="0"/>
        <w:rPr>
          <w:rFonts w:ascii="Times New Roman" w:hAnsi="Times New Roman" w:cs="Times New Roman"/>
          <w:sz w:val="28"/>
          <w:szCs w:val="28"/>
        </w:rPr>
      </w:pPr>
      <w:proofErr w:type="spellStart"/>
      <w:r w:rsidRPr="00B74BA2">
        <w:rPr>
          <w:rFonts w:ascii="Times New Roman" w:eastAsiaTheme="minorEastAsia" w:hAnsi="Times New Roman" w:cs="Times New Roman"/>
          <w:sz w:val="28"/>
          <w:szCs w:val="28"/>
        </w:rPr>
        <w:t>Россотрудничество</w:t>
      </w:r>
      <w:proofErr w:type="spellEnd"/>
      <w:r w:rsidRPr="00B74BA2">
        <w:rPr>
          <w:rFonts w:ascii="Times New Roman" w:eastAsiaTheme="minorEastAsia" w:hAnsi="Times New Roman" w:cs="Times New Roman"/>
          <w:sz w:val="28"/>
          <w:szCs w:val="28"/>
        </w:rPr>
        <w:t>;</w:t>
      </w:r>
    </w:p>
    <w:p w:rsidR="00B74BA2" w:rsidRPr="00B74BA2" w:rsidRDefault="00B74BA2" w:rsidP="00B74BA2">
      <w:pPr>
        <w:numPr>
          <w:ilvl w:val="0"/>
          <w:numId w:val="4"/>
        </w:numPr>
        <w:rPr>
          <w:rFonts w:ascii="Times New Roman" w:hAnsi="Times New Roman" w:cs="Times New Roman"/>
          <w:sz w:val="28"/>
          <w:szCs w:val="28"/>
        </w:rPr>
      </w:pPr>
      <w:r w:rsidRPr="00B74BA2">
        <w:rPr>
          <w:rFonts w:ascii="Times New Roman" w:eastAsiaTheme="minorEastAsia" w:hAnsi="Times New Roman" w:cs="Times New Roman"/>
          <w:sz w:val="28"/>
          <w:szCs w:val="28"/>
        </w:rPr>
        <w:t>Фонд «Русский мир».</w:t>
      </w:r>
    </w:p>
    <w:p w:rsidR="00B74BA2" w:rsidRPr="00B74BA2" w:rsidRDefault="00B74BA2" w:rsidP="00B74BA2">
      <w:pPr>
        <w:tabs>
          <w:tab w:val="left" w:pos="0"/>
        </w:tabs>
        <w:contextualSpacing/>
        <w:jc w:val="both"/>
        <w:rPr>
          <w:rFonts w:ascii="Times New Roman" w:hAnsi="Times New Roman" w:cs="Times New Roman"/>
          <w:bCs/>
          <w:sz w:val="28"/>
          <w:szCs w:val="28"/>
        </w:rPr>
      </w:pPr>
      <w:r w:rsidRPr="00B74BA2">
        <w:rPr>
          <w:rFonts w:ascii="Times New Roman" w:hAnsi="Times New Roman" w:cs="Times New Roman"/>
          <w:b/>
          <w:bCs/>
          <w:sz w:val="28"/>
          <w:szCs w:val="28"/>
        </w:rPr>
        <w:tab/>
        <w:t xml:space="preserve">Прием делегаций, встреча с ректором. </w:t>
      </w:r>
      <w:r w:rsidRPr="00B74BA2">
        <w:rPr>
          <w:rFonts w:ascii="Times New Roman" w:hAnsi="Times New Roman" w:cs="Times New Roman"/>
          <w:bCs/>
          <w:sz w:val="28"/>
          <w:szCs w:val="28"/>
        </w:rPr>
        <w:t>Международный отдел занимается также организацией визитов зарубежных делегаций. Так, в 2018 году</w:t>
      </w:r>
      <w:r w:rsidRPr="00B74BA2">
        <w:rPr>
          <w:rFonts w:ascii="Times New Roman" w:hAnsi="Times New Roman" w:cs="Times New Roman"/>
          <w:b/>
          <w:bCs/>
          <w:sz w:val="28"/>
          <w:szCs w:val="28"/>
        </w:rPr>
        <w:t xml:space="preserve"> </w:t>
      </w:r>
      <w:r w:rsidRPr="00B74BA2">
        <w:rPr>
          <w:rFonts w:ascii="Times New Roman" w:hAnsi="Times New Roman" w:cs="Times New Roman"/>
          <w:bCs/>
          <w:sz w:val="28"/>
          <w:szCs w:val="28"/>
        </w:rPr>
        <w:t>РТСУ посетила</w:t>
      </w:r>
      <w:r w:rsidRPr="00B74BA2">
        <w:rPr>
          <w:rFonts w:ascii="Times New Roman" w:hAnsi="Times New Roman" w:cs="Times New Roman"/>
          <w:b/>
          <w:bCs/>
          <w:sz w:val="28"/>
          <w:szCs w:val="28"/>
        </w:rPr>
        <w:t xml:space="preserve"> 14 </w:t>
      </w:r>
      <w:r w:rsidRPr="00B74BA2">
        <w:rPr>
          <w:rFonts w:ascii="Times New Roman" w:hAnsi="Times New Roman" w:cs="Times New Roman"/>
          <w:bCs/>
          <w:sz w:val="28"/>
          <w:szCs w:val="28"/>
        </w:rPr>
        <w:t>делегаций из зарубежных университетов, международных организаций, видные ученые.</w:t>
      </w:r>
      <w:r w:rsidRPr="00B74BA2">
        <w:rPr>
          <w:rFonts w:ascii="Times New Roman" w:eastAsia="Times New Roman" w:hAnsi="Times New Roman" w:cs="Times New Roman"/>
          <w:sz w:val="28"/>
          <w:szCs w:val="28"/>
          <w:lang w:eastAsia="ru-RU"/>
        </w:rPr>
        <w:t xml:space="preserve"> </w:t>
      </w:r>
      <w:r w:rsidRPr="00B74BA2">
        <w:rPr>
          <w:rFonts w:ascii="Times New Roman" w:hAnsi="Times New Roman" w:cs="Times New Roman"/>
          <w:sz w:val="28"/>
          <w:szCs w:val="28"/>
        </w:rPr>
        <w:t xml:space="preserve">Особо следует указать визит Лидера фракции ЛДПР в Государственной думе Жириновского В.В., Министра иностранных дел Российской Федерации Сергея Викторовича Лаврова, </w:t>
      </w:r>
      <w:proofErr w:type="spellStart"/>
      <w:r w:rsidRPr="00B74BA2">
        <w:rPr>
          <w:rFonts w:ascii="Times New Roman" w:hAnsi="Times New Roman" w:cs="Times New Roman"/>
          <w:sz w:val="28"/>
          <w:szCs w:val="28"/>
        </w:rPr>
        <w:t>зам</w:t>
      </w:r>
      <w:proofErr w:type="gramStart"/>
      <w:r w:rsidRPr="00B74BA2">
        <w:rPr>
          <w:rFonts w:ascii="Times New Roman" w:hAnsi="Times New Roman" w:cs="Times New Roman"/>
          <w:sz w:val="28"/>
          <w:szCs w:val="28"/>
        </w:rPr>
        <w:t>.м</w:t>
      </w:r>
      <w:proofErr w:type="gramEnd"/>
      <w:r w:rsidRPr="00B74BA2">
        <w:rPr>
          <w:rFonts w:ascii="Times New Roman" w:hAnsi="Times New Roman" w:cs="Times New Roman"/>
          <w:sz w:val="28"/>
          <w:szCs w:val="28"/>
        </w:rPr>
        <w:t>инистра</w:t>
      </w:r>
      <w:proofErr w:type="spellEnd"/>
      <w:r w:rsidRPr="00B74BA2">
        <w:rPr>
          <w:rFonts w:ascii="Times New Roman" w:hAnsi="Times New Roman" w:cs="Times New Roman"/>
          <w:sz w:val="28"/>
          <w:szCs w:val="28"/>
        </w:rPr>
        <w:t xml:space="preserve"> просвещения </w:t>
      </w:r>
      <w:proofErr w:type="spellStart"/>
      <w:r w:rsidRPr="00B74BA2">
        <w:rPr>
          <w:rFonts w:ascii="Times New Roman" w:hAnsi="Times New Roman" w:cs="Times New Roman"/>
          <w:sz w:val="28"/>
          <w:szCs w:val="28"/>
        </w:rPr>
        <w:t>Зинковича</w:t>
      </w:r>
      <w:proofErr w:type="spellEnd"/>
      <w:r w:rsidRPr="00B74BA2">
        <w:rPr>
          <w:rFonts w:ascii="Times New Roman" w:hAnsi="Times New Roman" w:cs="Times New Roman"/>
          <w:sz w:val="28"/>
          <w:szCs w:val="28"/>
        </w:rPr>
        <w:t xml:space="preserve"> П.С., а также ректоров Литературного института им. Горького, </w:t>
      </w:r>
      <w:proofErr w:type="spellStart"/>
      <w:r w:rsidRPr="00B74BA2">
        <w:rPr>
          <w:rFonts w:ascii="Times New Roman" w:hAnsi="Times New Roman" w:cs="Times New Roman"/>
          <w:sz w:val="28"/>
          <w:szCs w:val="28"/>
        </w:rPr>
        <w:t>Гуйлинского</w:t>
      </w:r>
      <w:proofErr w:type="spellEnd"/>
      <w:r w:rsidRPr="00B74BA2">
        <w:rPr>
          <w:rFonts w:ascii="Times New Roman" w:hAnsi="Times New Roman" w:cs="Times New Roman"/>
          <w:sz w:val="28"/>
          <w:szCs w:val="28"/>
        </w:rPr>
        <w:t xml:space="preserve"> технологического университета, </w:t>
      </w:r>
      <w:proofErr w:type="spellStart"/>
      <w:r w:rsidRPr="00B74BA2">
        <w:rPr>
          <w:rFonts w:ascii="Times New Roman" w:hAnsi="Times New Roman" w:cs="Times New Roman"/>
          <w:sz w:val="28"/>
          <w:szCs w:val="28"/>
        </w:rPr>
        <w:t>Хенанского</w:t>
      </w:r>
      <w:proofErr w:type="spellEnd"/>
      <w:r w:rsidRPr="00B74BA2">
        <w:rPr>
          <w:rFonts w:ascii="Times New Roman" w:hAnsi="Times New Roman" w:cs="Times New Roman"/>
          <w:sz w:val="28"/>
          <w:szCs w:val="28"/>
        </w:rPr>
        <w:t xml:space="preserve"> университета экономики и права, </w:t>
      </w:r>
      <w:r w:rsidRPr="00B74BA2">
        <w:rPr>
          <w:rFonts w:ascii="Times New Roman" w:hAnsi="Times New Roman" w:cs="Times New Roman"/>
          <w:bCs/>
          <w:sz w:val="28"/>
          <w:szCs w:val="28"/>
        </w:rPr>
        <w:t xml:space="preserve">Института славяноведения Дрезденского технического университета, </w:t>
      </w:r>
      <w:r w:rsidRPr="00B74BA2">
        <w:rPr>
          <w:rFonts w:ascii="Times New Roman" w:hAnsi="Times New Roman" w:cs="Times New Roman"/>
          <w:sz w:val="28"/>
          <w:szCs w:val="28"/>
        </w:rPr>
        <w:t xml:space="preserve">делегации и глав дипломатических представительств Республики Азербайджан, Индии, Польши, Узбекистана, Японии, </w:t>
      </w:r>
      <w:r w:rsidRPr="00B74BA2">
        <w:rPr>
          <w:rFonts w:ascii="Times New Roman" w:hAnsi="Times New Roman" w:cs="Times New Roman"/>
          <w:bCs/>
          <w:sz w:val="28"/>
          <w:szCs w:val="28"/>
        </w:rPr>
        <w:t xml:space="preserve">представителей </w:t>
      </w:r>
      <w:r w:rsidRPr="00B74BA2">
        <w:rPr>
          <w:rFonts w:ascii="Times New Roman" w:hAnsi="Times New Roman" w:cs="Times New Roman"/>
          <w:sz w:val="28"/>
          <w:szCs w:val="28"/>
        </w:rPr>
        <w:t>Всемирного банка и др.</w:t>
      </w:r>
    </w:p>
    <w:p w:rsidR="00B74BA2" w:rsidRPr="00B74BA2" w:rsidRDefault="00B74BA2" w:rsidP="00B74BA2">
      <w:pPr>
        <w:spacing w:after="0"/>
        <w:ind w:firstLine="708"/>
        <w:jc w:val="both"/>
        <w:rPr>
          <w:rFonts w:ascii="Times New Roman" w:eastAsiaTheme="minorEastAsia" w:hAnsi="Times New Roman" w:cs="Times New Roman"/>
          <w:b/>
          <w:sz w:val="28"/>
          <w:szCs w:val="28"/>
          <w:lang w:eastAsia="ru-RU"/>
        </w:rPr>
      </w:pPr>
      <w:r w:rsidRPr="00B74BA2">
        <w:rPr>
          <w:rFonts w:ascii="Times New Roman" w:eastAsiaTheme="minorEastAsia" w:hAnsi="Times New Roman" w:cs="Times New Roman"/>
          <w:b/>
          <w:bCs/>
          <w:sz w:val="28"/>
          <w:szCs w:val="28"/>
          <w:lang w:eastAsia="ru-RU"/>
        </w:rPr>
        <w:t>Зарубежные командировки сотрудников университета</w:t>
      </w:r>
      <w:r w:rsidRPr="00B74BA2">
        <w:rPr>
          <w:rFonts w:ascii="Times New Roman" w:eastAsiaTheme="minorEastAsia" w:hAnsi="Times New Roman" w:cs="Times New Roman"/>
          <w:bCs/>
          <w:i/>
          <w:sz w:val="28"/>
          <w:szCs w:val="28"/>
          <w:lang w:eastAsia="ru-RU"/>
        </w:rPr>
        <w:t>.</w:t>
      </w:r>
      <w:r w:rsidRPr="00B74BA2">
        <w:rPr>
          <w:rFonts w:ascii="Times New Roman" w:eastAsiaTheme="minorEastAsia" w:hAnsi="Times New Roman" w:cs="Times New Roman"/>
          <w:bCs/>
          <w:sz w:val="28"/>
          <w:szCs w:val="28"/>
          <w:lang w:eastAsia="ru-RU"/>
        </w:rPr>
        <w:t xml:space="preserve"> </w:t>
      </w:r>
      <w:proofErr w:type="gramStart"/>
      <w:r w:rsidRPr="00B74BA2">
        <w:rPr>
          <w:rFonts w:ascii="Times New Roman" w:eastAsiaTheme="minorEastAsia" w:hAnsi="Times New Roman" w:cs="Times New Roman"/>
          <w:bCs/>
          <w:sz w:val="28"/>
          <w:szCs w:val="28"/>
          <w:lang w:eastAsia="ru-RU"/>
        </w:rPr>
        <w:t>За</w:t>
      </w:r>
      <w:r w:rsidRPr="00B74BA2">
        <w:rPr>
          <w:rFonts w:ascii="Times New Roman" w:eastAsiaTheme="minorEastAsia" w:hAnsi="Times New Roman" w:cs="Times New Roman"/>
          <w:b/>
          <w:bCs/>
          <w:sz w:val="28"/>
          <w:szCs w:val="28"/>
          <w:lang w:eastAsia="ru-RU"/>
        </w:rPr>
        <w:t xml:space="preserve"> </w:t>
      </w:r>
      <w:r w:rsidRPr="00B74BA2">
        <w:rPr>
          <w:rFonts w:ascii="Times New Roman" w:eastAsiaTheme="minorEastAsia" w:hAnsi="Times New Roman" w:cs="Times New Roman"/>
          <w:bCs/>
          <w:sz w:val="28"/>
          <w:szCs w:val="28"/>
          <w:lang w:eastAsia="ru-RU"/>
        </w:rPr>
        <w:t>отчетный период</w:t>
      </w:r>
      <w:r w:rsidRPr="00B74BA2">
        <w:rPr>
          <w:rFonts w:ascii="Times New Roman" w:eastAsiaTheme="minorEastAsia" w:hAnsi="Times New Roman" w:cs="Times New Roman"/>
          <w:b/>
          <w:bCs/>
          <w:sz w:val="28"/>
          <w:szCs w:val="28"/>
          <w:lang w:eastAsia="ru-RU"/>
        </w:rPr>
        <w:t xml:space="preserve"> 55 </w:t>
      </w:r>
      <w:r w:rsidRPr="00B74BA2">
        <w:rPr>
          <w:rFonts w:ascii="Times New Roman" w:eastAsiaTheme="minorEastAsia" w:hAnsi="Times New Roman" w:cs="Times New Roman"/>
          <w:bCs/>
          <w:sz w:val="28"/>
          <w:szCs w:val="28"/>
          <w:lang w:eastAsia="ru-RU"/>
        </w:rPr>
        <w:t xml:space="preserve">сотрудников РТСУ выезжали в загранкомандировки в такие </w:t>
      </w:r>
      <w:r w:rsidRPr="00B74BA2">
        <w:rPr>
          <w:rFonts w:ascii="Times New Roman" w:eastAsiaTheme="minorEastAsia" w:hAnsi="Times New Roman" w:cs="Times New Roman"/>
          <w:bCs/>
          <w:sz w:val="28"/>
          <w:szCs w:val="28"/>
          <w:lang w:eastAsia="ru-RU"/>
        </w:rPr>
        <w:lastRenderedPageBreak/>
        <w:t xml:space="preserve">страны, как, </w:t>
      </w:r>
      <w:r w:rsidRPr="00B74BA2">
        <w:rPr>
          <w:rFonts w:ascii="Times New Roman" w:eastAsiaTheme="minorEastAsia" w:hAnsi="Times New Roman" w:cs="Times New Roman"/>
          <w:bCs/>
          <w:sz w:val="28"/>
          <w:szCs w:val="28"/>
          <w:lang w:val="tg-Cyrl-TJ" w:eastAsia="ru-RU"/>
        </w:rPr>
        <w:t xml:space="preserve">Великобритания, </w:t>
      </w:r>
      <w:r w:rsidRPr="00B74BA2">
        <w:rPr>
          <w:rFonts w:ascii="Times New Roman" w:eastAsiaTheme="minorEastAsia" w:hAnsi="Times New Roman" w:cs="Times New Roman"/>
          <w:bCs/>
          <w:sz w:val="28"/>
          <w:szCs w:val="28"/>
          <w:lang w:eastAsia="ru-RU"/>
        </w:rPr>
        <w:t xml:space="preserve">Германия, Италия, Казахстан, Кыргызстан, Китай, Республика Беларусь, Турция, Россия, </w:t>
      </w:r>
      <w:r w:rsidRPr="00B74BA2">
        <w:rPr>
          <w:rFonts w:ascii="Times New Roman" w:eastAsiaTheme="minorEastAsia" w:hAnsi="Times New Roman" w:cs="Times New Roman"/>
          <w:sz w:val="28"/>
          <w:szCs w:val="28"/>
          <w:lang w:eastAsia="ru-RU"/>
        </w:rPr>
        <w:t>Словения,</w:t>
      </w:r>
      <w:r w:rsidRPr="00B74BA2">
        <w:rPr>
          <w:rFonts w:ascii="Times New Roman" w:eastAsiaTheme="minorEastAsia" w:hAnsi="Times New Roman" w:cs="Times New Roman"/>
          <w:bCs/>
          <w:color w:val="FF0000"/>
          <w:sz w:val="28"/>
          <w:szCs w:val="28"/>
          <w:lang w:eastAsia="ru-RU"/>
        </w:rPr>
        <w:t xml:space="preserve"> </w:t>
      </w:r>
      <w:r w:rsidRPr="00B74BA2">
        <w:rPr>
          <w:rFonts w:ascii="Times New Roman" w:eastAsiaTheme="minorEastAsia" w:hAnsi="Times New Roman" w:cs="Times New Roman"/>
          <w:bCs/>
          <w:sz w:val="28"/>
          <w:szCs w:val="28"/>
          <w:lang w:eastAsia="ru-RU"/>
        </w:rPr>
        <w:t>Узбекистан, Эстония, Япония.</w:t>
      </w:r>
      <w:proofErr w:type="gramEnd"/>
      <w:r w:rsidRPr="00B74BA2">
        <w:rPr>
          <w:rFonts w:ascii="Times New Roman" w:eastAsiaTheme="minorEastAsia" w:hAnsi="Times New Roman" w:cs="Times New Roman"/>
          <w:bCs/>
          <w:sz w:val="28"/>
          <w:szCs w:val="28"/>
          <w:lang w:eastAsia="ru-RU"/>
        </w:rPr>
        <w:t xml:space="preserve"> Загранкомандировки оплачивались из бюджета РТСУ, за счет Программы развития, за счет программ </w:t>
      </w:r>
      <w:proofErr w:type="spellStart"/>
      <w:r w:rsidRPr="00B74BA2">
        <w:rPr>
          <w:rFonts w:ascii="Times New Roman" w:eastAsiaTheme="minorEastAsia" w:hAnsi="Times New Roman" w:cs="Times New Roman"/>
          <w:bCs/>
          <w:sz w:val="28"/>
          <w:szCs w:val="28"/>
          <w:lang w:eastAsia="ru-RU"/>
        </w:rPr>
        <w:t>Эразмус</w:t>
      </w:r>
      <w:proofErr w:type="spellEnd"/>
      <w:r w:rsidRPr="00B74BA2">
        <w:rPr>
          <w:rFonts w:ascii="Times New Roman" w:eastAsiaTheme="minorEastAsia" w:hAnsi="Times New Roman" w:cs="Times New Roman"/>
          <w:bCs/>
          <w:sz w:val="28"/>
          <w:szCs w:val="28"/>
          <w:lang w:eastAsia="ru-RU"/>
        </w:rPr>
        <w:t>+ или приглашающей стороны.</w:t>
      </w:r>
    </w:p>
    <w:p w:rsidR="00B74BA2" w:rsidRPr="00B74BA2" w:rsidRDefault="00B74BA2" w:rsidP="00B74BA2">
      <w:pPr>
        <w:spacing w:after="0"/>
        <w:rPr>
          <w:rFonts w:ascii="Times New Roman" w:eastAsiaTheme="minorEastAsia" w:hAnsi="Times New Roman" w:cs="Times New Roman"/>
          <w:b/>
          <w:sz w:val="28"/>
          <w:szCs w:val="28"/>
          <w:lang w:eastAsia="ru-RU"/>
        </w:rPr>
      </w:pPr>
      <w:r w:rsidRPr="00B74BA2">
        <w:rPr>
          <w:rFonts w:ascii="Times New Roman" w:eastAsiaTheme="minorEastAsia" w:hAnsi="Times New Roman" w:cs="Times New Roman"/>
          <w:sz w:val="28"/>
          <w:szCs w:val="28"/>
          <w:lang w:eastAsia="ru-RU"/>
        </w:rPr>
        <w:tab/>
      </w:r>
    </w:p>
    <w:p w:rsidR="00B74BA2" w:rsidRPr="00B74BA2" w:rsidRDefault="00B74BA2" w:rsidP="00B74BA2">
      <w:pPr>
        <w:spacing w:after="0" w:line="360" w:lineRule="auto"/>
        <w:rPr>
          <w:rFonts w:ascii="Times New Roman" w:eastAsiaTheme="minorEastAsia" w:hAnsi="Times New Roman" w:cs="Times New Roman"/>
          <w:b/>
          <w:sz w:val="28"/>
          <w:szCs w:val="28"/>
          <w:lang w:eastAsia="ru-RU"/>
        </w:rPr>
      </w:pPr>
      <w:r w:rsidRPr="00B74BA2">
        <w:rPr>
          <w:rFonts w:ascii="Times New Roman" w:eastAsiaTheme="minorEastAsia" w:hAnsi="Times New Roman" w:cs="Times New Roman"/>
          <w:b/>
          <w:sz w:val="28"/>
          <w:szCs w:val="28"/>
          <w:lang w:eastAsia="ru-RU"/>
        </w:rPr>
        <w:t>Университетские гранты и проекты</w:t>
      </w:r>
    </w:p>
    <w:p w:rsidR="00B74BA2" w:rsidRPr="00B74BA2" w:rsidRDefault="00B74BA2" w:rsidP="00B74BA2">
      <w:pPr>
        <w:spacing w:after="0"/>
        <w:ind w:left="284" w:hanging="284"/>
        <w:jc w:val="both"/>
        <w:rPr>
          <w:rFonts w:ascii="Times New Roman" w:eastAsiaTheme="minorEastAsia" w:hAnsi="Times New Roman" w:cs="Times New Roman"/>
          <w:sz w:val="28"/>
          <w:szCs w:val="28"/>
          <w:lang w:eastAsia="ru-RU"/>
        </w:rPr>
      </w:pPr>
      <w:r w:rsidRPr="00B74BA2">
        <w:rPr>
          <w:rFonts w:ascii="Times New Roman" w:eastAsiaTheme="minorEastAsia" w:hAnsi="Times New Roman" w:cs="Times New Roman"/>
          <w:sz w:val="28"/>
          <w:szCs w:val="28"/>
          <w:lang w:eastAsia="ru-RU"/>
        </w:rPr>
        <w:t>1.</w:t>
      </w:r>
      <w:r w:rsidRPr="00B74BA2">
        <w:rPr>
          <w:rFonts w:ascii="Times New Roman" w:eastAsiaTheme="minorEastAsia" w:hAnsi="Times New Roman" w:cs="Times New Roman"/>
          <w:sz w:val="28"/>
          <w:szCs w:val="28"/>
          <w:lang w:eastAsia="ru-RU"/>
        </w:rPr>
        <w:tab/>
        <w:t>Проект "TACES" (</w:t>
      </w:r>
      <w:proofErr w:type="spellStart"/>
      <w:r w:rsidRPr="00B74BA2">
        <w:rPr>
          <w:rFonts w:ascii="Times New Roman" w:eastAsiaTheme="minorEastAsia" w:hAnsi="Times New Roman" w:cs="Times New Roman"/>
          <w:sz w:val="28"/>
          <w:szCs w:val="28"/>
          <w:lang w:eastAsia="ru-RU"/>
        </w:rPr>
        <w:t>Tajik</w:t>
      </w:r>
      <w:proofErr w:type="spellEnd"/>
      <w:r w:rsidRPr="00B74BA2">
        <w:rPr>
          <w:rFonts w:ascii="Times New Roman" w:eastAsiaTheme="minorEastAsia" w:hAnsi="Times New Roman" w:cs="Times New Roman"/>
          <w:sz w:val="28"/>
          <w:szCs w:val="28"/>
          <w:lang w:eastAsia="ru-RU"/>
        </w:rPr>
        <w:t xml:space="preserve"> </w:t>
      </w:r>
      <w:proofErr w:type="spellStart"/>
      <w:r w:rsidRPr="00B74BA2">
        <w:rPr>
          <w:rFonts w:ascii="Times New Roman" w:eastAsiaTheme="minorEastAsia" w:hAnsi="Times New Roman" w:cs="Times New Roman"/>
          <w:sz w:val="28"/>
          <w:szCs w:val="28"/>
          <w:lang w:eastAsia="ru-RU"/>
        </w:rPr>
        <w:t>Center</w:t>
      </w:r>
      <w:proofErr w:type="spellEnd"/>
      <w:r w:rsidRPr="00B74BA2">
        <w:rPr>
          <w:rFonts w:ascii="Times New Roman" w:eastAsiaTheme="minorEastAsia" w:hAnsi="Times New Roman" w:cs="Times New Roman"/>
          <w:sz w:val="28"/>
          <w:szCs w:val="28"/>
          <w:lang w:eastAsia="ru-RU"/>
        </w:rPr>
        <w:t xml:space="preserve"> </w:t>
      </w:r>
      <w:proofErr w:type="spellStart"/>
      <w:r w:rsidRPr="00B74BA2">
        <w:rPr>
          <w:rFonts w:ascii="Times New Roman" w:eastAsiaTheme="minorEastAsia" w:hAnsi="Times New Roman" w:cs="Times New Roman"/>
          <w:sz w:val="28"/>
          <w:szCs w:val="28"/>
          <w:lang w:eastAsia="ru-RU"/>
        </w:rPr>
        <w:t>for</w:t>
      </w:r>
      <w:proofErr w:type="spellEnd"/>
      <w:r w:rsidRPr="00B74BA2">
        <w:rPr>
          <w:rFonts w:ascii="Times New Roman" w:eastAsiaTheme="minorEastAsia" w:hAnsi="Times New Roman" w:cs="Times New Roman"/>
          <w:sz w:val="28"/>
          <w:szCs w:val="28"/>
          <w:lang w:eastAsia="ru-RU"/>
        </w:rPr>
        <w:t xml:space="preserve"> </w:t>
      </w:r>
      <w:proofErr w:type="spellStart"/>
      <w:r w:rsidRPr="00B74BA2">
        <w:rPr>
          <w:rFonts w:ascii="Times New Roman" w:eastAsiaTheme="minorEastAsia" w:hAnsi="Times New Roman" w:cs="Times New Roman"/>
          <w:sz w:val="28"/>
          <w:szCs w:val="28"/>
          <w:lang w:eastAsia="ru-RU"/>
        </w:rPr>
        <w:t>European</w:t>
      </w:r>
      <w:proofErr w:type="spellEnd"/>
      <w:r w:rsidRPr="00B74BA2">
        <w:rPr>
          <w:rFonts w:ascii="Times New Roman" w:eastAsiaTheme="minorEastAsia" w:hAnsi="Times New Roman" w:cs="Times New Roman"/>
          <w:sz w:val="28"/>
          <w:szCs w:val="28"/>
          <w:lang w:eastAsia="ru-RU"/>
        </w:rPr>
        <w:t xml:space="preserve"> </w:t>
      </w:r>
      <w:proofErr w:type="spellStart"/>
      <w:r w:rsidRPr="00B74BA2">
        <w:rPr>
          <w:rFonts w:ascii="Times New Roman" w:eastAsiaTheme="minorEastAsia" w:hAnsi="Times New Roman" w:cs="Times New Roman"/>
          <w:sz w:val="28"/>
          <w:szCs w:val="28"/>
          <w:lang w:eastAsia="ru-RU"/>
        </w:rPr>
        <w:t>Studies</w:t>
      </w:r>
      <w:proofErr w:type="spellEnd"/>
      <w:r w:rsidRPr="00B74BA2">
        <w:rPr>
          <w:rFonts w:ascii="Times New Roman" w:eastAsiaTheme="minorEastAsia" w:hAnsi="Times New Roman" w:cs="Times New Roman"/>
          <w:sz w:val="28"/>
          <w:szCs w:val="28"/>
          <w:lang w:eastAsia="ru-RU"/>
        </w:rPr>
        <w:t xml:space="preserve">) - "Внедрение </w:t>
      </w:r>
      <w:proofErr w:type="spellStart"/>
      <w:r w:rsidRPr="00B74BA2">
        <w:rPr>
          <w:rFonts w:ascii="Times New Roman" w:eastAsiaTheme="minorEastAsia" w:hAnsi="Times New Roman" w:cs="Times New Roman"/>
          <w:sz w:val="28"/>
          <w:szCs w:val="28"/>
          <w:lang w:eastAsia="ru-RU"/>
        </w:rPr>
        <w:t>трансдисциплинарных</w:t>
      </w:r>
      <w:proofErr w:type="spellEnd"/>
      <w:r w:rsidRPr="00B74BA2">
        <w:rPr>
          <w:rFonts w:ascii="Times New Roman" w:eastAsiaTheme="minorEastAsia" w:hAnsi="Times New Roman" w:cs="Times New Roman"/>
          <w:sz w:val="28"/>
          <w:szCs w:val="28"/>
          <w:lang w:eastAsia="ru-RU"/>
        </w:rPr>
        <w:t xml:space="preserve"> Европейских исследований в Таджикистане"</w:t>
      </w:r>
    </w:p>
    <w:p w:rsidR="00B74BA2" w:rsidRPr="00B74BA2" w:rsidRDefault="00B74BA2" w:rsidP="00B74BA2">
      <w:pPr>
        <w:spacing w:after="0"/>
        <w:ind w:left="284" w:hanging="284"/>
        <w:jc w:val="both"/>
        <w:rPr>
          <w:rFonts w:ascii="Times New Roman" w:eastAsiaTheme="minorEastAsia" w:hAnsi="Times New Roman" w:cs="Times New Roman"/>
          <w:sz w:val="28"/>
          <w:szCs w:val="28"/>
          <w:lang w:val="en-US" w:eastAsia="ru-RU"/>
        </w:rPr>
      </w:pPr>
      <w:r w:rsidRPr="00B74BA2">
        <w:rPr>
          <w:rFonts w:ascii="Times New Roman" w:eastAsiaTheme="minorEastAsia" w:hAnsi="Times New Roman" w:cs="Times New Roman"/>
          <w:sz w:val="28"/>
          <w:szCs w:val="28"/>
          <w:lang w:val="en-US" w:eastAsia="ru-RU"/>
        </w:rPr>
        <w:t>2.</w:t>
      </w:r>
      <w:r w:rsidRPr="00B74BA2">
        <w:rPr>
          <w:rFonts w:ascii="Times New Roman" w:eastAsiaTheme="minorEastAsia" w:hAnsi="Times New Roman" w:cs="Times New Roman"/>
          <w:sz w:val="28"/>
          <w:szCs w:val="28"/>
          <w:lang w:val="en-US" w:eastAsia="ru-RU"/>
        </w:rPr>
        <w:tab/>
      </w:r>
      <w:r w:rsidRPr="00B74BA2">
        <w:rPr>
          <w:rFonts w:ascii="Times New Roman" w:eastAsiaTheme="minorEastAsia" w:hAnsi="Times New Roman" w:cs="Times New Roman"/>
          <w:sz w:val="28"/>
          <w:szCs w:val="28"/>
          <w:lang w:eastAsia="ru-RU"/>
        </w:rPr>
        <w:t>Проект</w:t>
      </w:r>
      <w:r w:rsidRPr="00B74BA2">
        <w:rPr>
          <w:rFonts w:ascii="Times New Roman" w:eastAsiaTheme="minorEastAsia" w:hAnsi="Times New Roman" w:cs="Times New Roman"/>
          <w:sz w:val="28"/>
          <w:szCs w:val="28"/>
          <w:lang w:val="en-US" w:eastAsia="ru-RU"/>
        </w:rPr>
        <w:t xml:space="preserve"> "MIND" (Management - Innovation - Development) - </w:t>
      </w:r>
      <w:r w:rsidRPr="00B74BA2">
        <w:rPr>
          <w:rFonts w:ascii="Times New Roman" w:eastAsiaTheme="minorEastAsia" w:hAnsi="Times New Roman" w:cs="Times New Roman"/>
          <w:sz w:val="28"/>
          <w:szCs w:val="28"/>
          <w:lang w:eastAsia="ru-RU"/>
        </w:rPr>
        <w:t>Менеджмент</w:t>
      </w:r>
      <w:r w:rsidRPr="00B74BA2">
        <w:rPr>
          <w:rFonts w:ascii="Times New Roman" w:eastAsiaTheme="minorEastAsia" w:hAnsi="Times New Roman" w:cs="Times New Roman"/>
          <w:sz w:val="28"/>
          <w:szCs w:val="28"/>
          <w:lang w:val="en-US" w:eastAsia="ru-RU"/>
        </w:rPr>
        <w:t xml:space="preserve">, </w:t>
      </w:r>
      <w:r w:rsidRPr="00B74BA2">
        <w:rPr>
          <w:rFonts w:ascii="Times New Roman" w:eastAsiaTheme="minorEastAsia" w:hAnsi="Times New Roman" w:cs="Times New Roman"/>
          <w:sz w:val="28"/>
          <w:szCs w:val="28"/>
          <w:lang w:eastAsia="ru-RU"/>
        </w:rPr>
        <w:t>инновации</w:t>
      </w:r>
      <w:r w:rsidRPr="00B74BA2">
        <w:rPr>
          <w:rFonts w:ascii="Times New Roman" w:eastAsiaTheme="minorEastAsia" w:hAnsi="Times New Roman" w:cs="Times New Roman"/>
          <w:sz w:val="28"/>
          <w:szCs w:val="28"/>
          <w:lang w:val="en-US" w:eastAsia="ru-RU"/>
        </w:rPr>
        <w:t xml:space="preserve"> </w:t>
      </w:r>
      <w:r w:rsidRPr="00B74BA2">
        <w:rPr>
          <w:rFonts w:ascii="Times New Roman" w:eastAsiaTheme="minorEastAsia" w:hAnsi="Times New Roman" w:cs="Times New Roman"/>
          <w:sz w:val="28"/>
          <w:szCs w:val="28"/>
          <w:lang w:eastAsia="ru-RU"/>
        </w:rPr>
        <w:t>и</w:t>
      </w:r>
      <w:r w:rsidRPr="00B74BA2">
        <w:rPr>
          <w:rFonts w:ascii="Times New Roman" w:eastAsiaTheme="minorEastAsia" w:hAnsi="Times New Roman" w:cs="Times New Roman"/>
          <w:sz w:val="28"/>
          <w:szCs w:val="28"/>
          <w:lang w:val="en-US" w:eastAsia="ru-RU"/>
        </w:rPr>
        <w:t xml:space="preserve"> </w:t>
      </w:r>
      <w:r w:rsidRPr="00B74BA2">
        <w:rPr>
          <w:rFonts w:ascii="Times New Roman" w:eastAsiaTheme="minorEastAsia" w:hAnsi="Times New Roman" w:cs="Times New Roman"/>
          <w:sz w:val="28"/>
          <w:szCs w:val="28"/>
          <w:lang w:eastAsia="ru-RU"/>
        </w:rPr>
        <w:t>развитие</w:t>
      </w:r>
    </w:p>
    <w:p w:rsidR="00B74BA2" w:rsidRPr="00B74BA2" w:rsidRDefault="00B74BA2" w:rsidP="00B74BA2">
      <w:pPr>
        <w:spacing w:after="0"/>
        <w:ind w:left="284" w:hanging="284"/>
        <w:jc w:val="both"/>
        <w:rPr>
          <w:rFonts w:ascii="Times New Roman" w:eastAsiaTheme="minorEastAsia" w:hAnsi="Times New Roman" w:cs="Times New Roman"/>
          <w:sz w:val="28"/>
          <w:szCs w:val="28"/>
          <w:lang w:eastAsia="ru-RU"/>
        </w:rPr>
      </w:pPr>
      <w:r w:rsidRPr="00B74BA2">
        <w:rPr>
          <w:rFonts w:ascii="Times New Roman" w:eastAsiaTheme="minorEastAsia" w:hAnsi="Times New Roman" w:cs="Times New Roman"/>
          <w:sz w:val="28"/>
          <w:szCs w:val="28"/>
          <w:lang w:eastAsia="ru-RU"/>
        </w:rPr>
        <w:t>3.</w:t>
      </w:r>
      <w:r w:rsidRPr="00B74BA2">
        <w:rPr>
          <w:rFonts w:ascii="Times New Roman" w:eastAsiaTheme="minorEastAsia" w:hAnsi="Times New Roman" w:cs="Times New Roman"/>
          <w:sz w:val="28"/>
          <w:szCs w:val="28"/>
          <w:lang w:eastAsia="ru-RU"/>
        </w:rPr>
        <w:tab/>
        <w:t xml:space="preserve">Партнёрские проекты по программе </w:t>
      </w:r>
      <w:proofErr w:type="spellStart"/>
      <w:r w:rsidRPr="00B74BA2">
        <w:rPr>
          <w:rFonts w:ascii="Times New Roman" w:eastAsiaTheme="minorEastAsia" w:hAnsi="Times New Roman" w:cs="Times New Roman"/>
          <w:sz w:val="28"/>
          <w:szCs w:val="28"/>
          <w:lang w:eastAsia="ru-RU"/>
        </w:rPr>
        <w:t>Эразмус</w:t>
      </w:r>
      <w:proofErr w:type="spellEnd"/>
      <w:r w:rsidRPr="00B74BA2">
        <w:rPr>
          <w:rFonts w:ascii="Times New Roman" w:eastAsiaTheme="minorEastAsia" w:hAnsi="Times New Roman" w:cs="Times New Roman"/>
          <w:sz w:val="28"/>
          <w:szCs w:val="28"/>
          <w:lang w:eastAsia="ru-RU"/>
        </w:rPr>
        <w:t>+ ЕС (К</w:t>
      </w:r>
      <w:proofErr w:type="gramStart"/>
      <w:r w:rsidRPr="00B74BA2">
        <w:rPr>
          <w:rFonts w:ascii="Times New Roman" w:eastAsiaTheme="minorEastAsia" w:hAnsi="Times New Roman" w:cs="Times New Roman"/>
          <w:sz w:val="28"/>
          <w:szCs w:val="28"/>
          <w:lang w:eastAsia="ru-RU"/>
        </w:rPr>
        <w:t>1</w:t>
      </w:r>
      <w:proofErr w:type="gramEnd"/>
      <w:r w:rsidRPr="00B74BA2">
        <w:rPr>
          <w:rFonts w:ascii="Times New Roman" w:eastAsiaTheme="minorEastAsia" w:hAnsi="Times New Roman" w:cs="Times New Roman"/>
          <w:sz w:val="28"/>
          <w:szCs w:val="28"/>
          <w:lang w:eastAsia="ru-RU"/>
        </w:rPr>
        <w:t xml:space="preserve">(а) - Кредитная мобильность) с </w:t>
      </w:r>
      <w:proofErr w:type="spellStart"/>
      <w:r w:rsidRPr="00B74BA2">
        <w:rPr>
          <w:rFonts w:ascii="Times New Roman" w:eastAsiaTheme="minorEastAsia" w:hAnsi="Times New Roman" w:cs="Times New Roman"/>
          <w:sz w:val="28"/>
          <w:szCs w:val="28"/>
          <w:lang w:eastAsia="ru-RU"/>
        </w:rPr>
        <w:t>Зальцбургским</w:t>
      </w:r>
      <w:proofErr w:type="spellEnd"/>
      <w:r w:rsidRPr="00B74BA2">
        <w:rPr>
          <w:rFonts w:ascii="Times New Roman" w:eastAsiaTheme="minorEastAsia" w:hAnsi="Times New Roman" w:cs="Times New Roman"/>
          <w:sz w:val="28"/>
          <w:szCs w:val="28"/>
          <w:lang w:eastAsia="ru-RU"/>
        </w:rPr>
        <w:t xml:space="preserve"> университетом Австрии, Тартуским университетом Эстонии, Академией Словении, Турецкими университетами </w:t>
      </w:r>
      <w:proofErr w:type="spellStart"/>
      <w:r w:rsidRPr="00B74BA2">
        <w:rPr>
          <w:rFonts w:ascii="Times New Roman" w:eastAsiaTheme="minorEastAsia" w:hAnsi="Times New Roman" w:cs="Times New Roman"/>
          <w:sz w:val="28"/>
          <w:szCs w:val="28"/>
          <w:lang w:eastAsia="ru-RU"/>
        </w:rPr>
        <w:t>Игдыр</w:t>
      </w:r>
      <w:proofErr w:type="spellEnd"/>
      <w:r w:rsidRPr="00B74BA2">
        <w:rPr>
          <w:rFonts w:ascii="Times New Roman" w:eastAsiaTheme="minorEastAsia" w:hAnsi="Times New Roman" w:cs="Times New Roman"/>
          <w:sz w:val="28"/>
          <w:szCs w:val="28"/>
          <w:lang w:eastAsia="ru-RU"/>
        </w:rPr>
        <w:t xml:space="preserve"> и </w:t>
      </w:r>
      <w:proofErr w:type="spellStart"/>
      <w:r w:rsidRPr="00B74BA2">
        <w:rPr>
          <w:rFonts w:ascii="Times New Roman" w:eastAsiaTheme="minorEastAsia" w:hAnsi="Times New Roman" w:cs="Times New Roman"/>
          <w:sz w:val="28"/>
          <w:szCs w:val="28"/>
          <w:lang w:eastAsia="ru-RU"/>
        </w:rPr>
        <w:t>Чанкыры</w:t>
      </w:r>
      <w:proofErr w:type="spellEnd"/>
      <w:r w:rsidRPr="00B74BA2">
        <w:rPr>
          <w:rFonts w:ascii="Times New Roman" w:eastAsiaTheme="minorEastAsia" w:hAnsi="Times New Roman" w:cs="Times New Roman"/>
          <w:sz w:val="28"/>
          <w:szCs w:val="28"/>
          <w:lang w:eastAsia="ru-RU"/>
        </w:rPr>
        <w:t xml:space="preserve"> </w:t>
      </w:r>
      <w:proofErr w:type="spellStart"/>
      <w:r w:rsidRPr="00B74BA2">
        <w:rPr>
          <w:rFonts w:ascii="Times New Roman" w:eastAsiaTheme="minorEastAsia" w:hAnsi="Times New Roman" w:cs="Times New Roman"/>
          <w:sz w:val="28"/>
          <w:szCs w:val="28"/>
          <w:lang w:eastAsia="ru-RU"/>
        </w:rPr>
        <w:t>Каратекин</w:t>
      </w:r>
      <w:proofErr w:type="spellEnd"/>
      <w:r w:rsidRPr="00B74BA2">
        <w:rPr>
          <w:rFonts w:ascii="Times New Roman" w:eastAsiaTheme="minorEastAsia" w:hAnsi="Times New Roman" w:cs="Times New Roman"/>
          <w:sz w:val="28"/>
          <w:szCs w:val="28"/>
          <w:lang w:eastAsia="ru-RU"/>
        </w:rPr>
        <w:t>.</w:t>
      </w:r>
    </w:p>
    <w:p w:rsidR="00B74BA2" w:rsidRPr="00B74BA2" w:rsidRDefault="00B74BA2" w:rsidP="00B74BA2">
      <w:pPr>
        <w:spacing w:after="0"/>
        <w:ind w:left="284" w:hanging="284"/>
        <w:jc w:val="both"/>
        <w:rPr>
          <w:rFonts w:ascii="Times New Roman" w:eastAsiaTheme="minorEastAsia" w:hAnsi="Times New Roman" w:cs="Times New Roman"/>
          <w:sz w:val="28"/>
          <w:szCs w:val="28"/>
          <w:lang w:eastAsia="ru-RU"/>
        </w:rPr>
      </w:pPr>
      <w:r w:rsidRPr="00B74BA2">
        <w:rPr>
          <w:rFonts w:ascii="Times New Roman" w:eastAsiaTheme="minorEastAsia" w:hAnsi="Times New Roman" w:cs="Times New Roman"/>
          <w:sz w:val="28"/>
          <w:szCs w:val="28"/>
          <w:lang w:eastAsia="ru-RU"/>
        </w:rPr>
        <w:t>4.</w:t>
      </w:r>
      <w:r w:rsidRPr="00B74BA2">
        <w:rPr>
          <w:rFonts w:ascii="Times New Roman" w:eastAsiaTheme="minorEastAsia" w:hAnsi="Times New Roman" w:cs="Times New Roman"/>
          <w:sz w:val="28"/>
          <w:szCs w:val="28"/>
          <w:lang w:eastAsia="ru-RU"/>
        </w:rPr>
        <w:tab/>
        <w:t>Проект Министерства образования и науки РТ, одобренный Всемирным банком "Совершенствование электронной информационно-образовательной среды в целях повышения качества образования и развития профессиональных компетенций выпускников".</w:t>
      </w:r>
    </w:p>
    <w:p w:rsidR="00B74BA2" w:rsidRPr="00B74BA2" w:rsidRDefault="00B74BA2" w:rsidP="00B74BA2">
      <w:pPr>
        <w:spacing w:after="0"/>
        <w:rPr>
          <w:rFonts w:ascii="Times New Roman" w:eastAsiaTheme="minorEastAsia" w:hAnsi="Times New Roman" w:cs="Times New Roman"/>
          <w:sz w:val="28"/>
          <w:szCs w:val="28"/>
          <w:lang w:eastAsia="ru-RU"/>
        </w:rPr>
      </w:pPr>
    </w:p>
    <w:p w:rsidR="00B74BA2" w:rsidRPr="00B74BA2" w:rsidRDefault="00B74BA2" w:rsidP="00B74BA2">
      <w:pPr>
        <w:tabs>
          <w:tab w:val="left" w:pos="-4140"/>
        </w:tabs>
        <w:ind w:firstLine="567"/>
        <w:jc w:val="both"/>
        <w:rPr>
          <w:rFonts w:ascii="Times New Roman" w:eastAsia="Times New Roman" w:hAnsi="Times New Roman" w:cs="Times New Roman"/>
          <w:b/>
          <w:i/>
          <w:sz w:val="28"/>
          <w:szCs w:val="28"/>
        </w:rPr>
      </w:pPr>
      <w:r w:rsidRPr="00B74BA2">
        <w:rPr>
          <w:rFonts w:ascii="Times New Roman" w:eastAsia="Times New Roman" w:hAnsi="Times New Roman" w:cs="Times New Roman"/>
          <w:b/>
          <w:sz w:val="28"/>
          <w:szCs w:val="28"/>
        </w:rPr>
        <w:t>Мероприятия,</w:t>
      </w:r>
      <w:r w:rsidRPr="00B74BA2">
        <w:rPr>
          <w:rFonts w:ascii="Times New Roman" w:eastAsia="Times New Roman" w:hAnsi="Times New Roman" w:cs="Times New Roman"/>
          <w:b/>
          <w:i/>
          <w:sz w:val="28"/>
          <w:szCs w:val="28"/>
        </w:rPr>
        <w:t xml:space="preserve"> </w:t>
      </w:r>
      <w:r w:rsidRPr="00B74BA2">
        <w:rPr>
          <w:rFonts w:ascii="Times New Roman" w:eastAsia="Times New Roman" w:hAnsi="Times New Roman" w:cs="Times New Roman"/>
          <w:b/>
          <w:sz w:val="28"/>
          <w:szCs w:val="28"/>
        </w:rPr>
        <w:t>проведенные за отчетный период:</w:t>
      </w:r>
    </w:p>
    <w:p w:rsidR="00B74BA2" w:rsidRPr="00B74BA2" w:rsidRDefault="00B74BA2" w:rsidP="00B74BA2">
      <w:pPr>
        <w:numPr>
          <w:ilvl w:val="0"/>
          <w:numId w:val="2"/>
        </w:numPr>
        <w:tabs>
          <w:tab w:val="left" w:pos="-4140"/>
        </w:tabs>
        <w:spacing w:after="0"/>
        <w:jc w:val="both"/>
        <w:rPr>
          <w:rFonts w:ascii="Times New Roman" w:eastAsia="Times New Roman" w:hAnsi="Times New Roman" w:cs="Times New Roman"/>
          <w:sz w:val="28"/>
          <w:szCs w:val="28"/>
        </w:rPr>
      </w:pPr>
      <w:r w:rsidRPr="00B74BA2">
        <w:rPr>
          <w:rFonts w:ascii="Times New Roman" w:eastAsia="Times New Roman" w:hAnsi="Times New Roman" w:cs="Times New Roman"/>
          <w:sz w:val="28"/>
          <w:szCs w:val="28"/>
        </w:rPr>
        <w:t>Выставка-презентация «Образование в России – старт успешного будущего», 2 октября 2018г.</w:t>
      </w:r>
    </w:p>
    <w:p w:rsidR="00B74BA2" w:rsidRPr="00B74BA2" w:rsidRDefault="00B74BA2" w:rsidP="00B74BA2">
      <w:pPr>
        <w:numPr>
          <w:ilvl w:val="0"/>
          <w:numId w:val="2"/>
        </w:numPr>
        <w:tabs>
          <w:tab w:val="left" w:pos="-4140"/>
        </w:tabs>
        <w:spacing w:after="0"/>
        <w:jc w:val="both"/>
        <w:rPr>
          <w:rFonts w:ascii="Times New Roman" w:eastAsia="Times New Roman" w:hAnsi="Times New Roman" w:cs="Times New Roman"/>
          <w:sz w:val="28"/>
          <w:szCs w:val="28"/>
        </w:rPr>
      </w:pPr>
      <w:r w:rsidRPr="00B74BA2">
        <w:rPr>
          <w:rFonts w:ascii="Times New Roman" w:eastAsia="Times New Roman" w:hAnsi="Times New Roman" w:cs="Times New Roman"/>
          <w:sz w:val="28"/>
          <w:szCs w:val="28"/>
        </w:rPr>
        <w:t>День китайского языка, 30 ноября 2018г.</w:t>
      </w:r>
    </w:p>
    <w:p w:rsidR="00B74BA2" w:rsidRPr="00B74BA2" w:rsidRDefault="00B74BA2" w:rsidP="00B74BA2">
      <w:pPr>
        <w:numPr>
          <w:ilvl w:val="0"/>
          <w:numId w:val="2"/>
        </w:numPr>
        <w:tabs>
          <w:tab w:val="left" w:pos="-4140"/>
        </w:tabs>
        <w:spacing w:after="0"/>
        <w:jc w:val="both"/>
        <w:rPr>
          <w:rFonts w:ascii="Times New Roman" w:eastAsia="Times New Roman" w:hAnsi="Times New Roman" w:cs="Times New Roman"/>
          <w:sz w:val="28"/>
          <w:szCs w:val="28"/>
        </w:rPr>
      </w:pPr>
      <w:r w:rsidRPr="00B74BA2">
        <w:rPr>
          <w:rFonts w:ascii="Times New Roman" w:eastAsia="Times New Roman" w:hAnsi="Times New Roman" w:cs="Times New Roman"/>
          <w:sz w:val="28"/>
          <w:szCs w:val="28"/>
        </w:rPr>
        <w:t>Тестирование на знание японского языка «</w:t>
      </w:r>
      <w:proofErr w:type="spellStart"/>
      <w:r w:rsidRPr="00B74BA2">
        <w:rPr>
          <w:rFonts w:ascii="Times New Roman" w:eastAsia="Times New Roman" w:hAnsi="Times New Roman" w:cs="Times New Roman"/>
          <w:sz w:val="28"/>
          <w:szCs w:val="28"/>
        </w:rPr>
        <w:t>Нихонго</w:t>
      </w:r>
      <w:proofErr w:type="spellEnd"/>
      <w:r w:rsidRPr="00B74BA2">
        <w:rPr>
          <w:rFonts w:ascii="Times New Roman" w:eastAsia="Times New Roman" w:hAnsi="Times New Roman" w:cs="Times New Roman"/>
          <w:sz w:val="28"/>
          <w:szCs w:val="28"/>
        </w:rPr>
        <w:t xml:space="preserve"> </w:t>
      </w:r>
      <w:proofErr w:type="spellStart"/>
      <w:r w:rsidRPr="00B74BA2">
        <w:rPr>
          <w:rFonts w:ascii="Times New Roman" w:eastAsia="Times New Roman" w:hAnsi="Times New Roman" w:cs="Times New Roman"/>
          <w:sz w:val="28"/>
          <w:szCs w:val="28"/>
        </w:rPr>
        <w:t>норёку</w:t>
      </w:r>
      <w:proofErr w:type="spellEnd"/>
      <w:r w:rsidRPr="00B74BA2">
        <w:rPr>
          <w:rFonts w:ascii="Times New Roman" w:eastAsia="Times New Roman" w:hAnsi="Times New Roman" w:cs="Times New Roman"/>
          <w:sz w:val="28"/>
          <w:szCs w:val="28"/>
        </w:rPr>
        <w:t xml:space="preserve"> </w:t>
      </w:r>
      <w:proofErr w:type="spellStart"/>
      <w:r w:rsidRPr="00B74BA2">
        <w:rPr>
          <w:rFonts w:ascii="Times New Roman" w:eastAsia="Times New Roman" w:hAnsi="Times New Roman" w:cs="Times New Roman"/>
          <w:sz w:val="28"/>
          <w:szCs w:val="28"/>
        </w:rPr>
        <w:t>сикэн</w:t>
      </w:r>
      <w:proofErr w:type="spellEnd"/>
      <w:r w:rsidRPr="00B74BA2">
        <w:rPr>
          <w:rFonts w:ascii="Times New Roman" w:eastAsia="Times New Roman" w:hAnsi="Times New Roman" w:cs="Times New Roman"/>
          <w:sz w:val="28"/>
          <w:szCs w:val="28"/>
        </w:rPr>
        <w:t>» (</w:t>
      </w:r>
      <w:r w:rsidRPr="00B74BA2">
        <w:rPr>
          <w:rFonts w:ascii="Times New Roman" w:eastAsia="Times New Roman" w:hAnsi="Times New Roman" w:cs="Times New Roman"/>
          <w:sz w:val="28"/>
          <w:szCs w:val="28"/>
          <w:lang w:val="en-US"/>
        </w:rPr>
        <w:t>JLPT</w:t>
      </w:r>
      <w:r w:rsidRPr="00B74BA2">
        <w:rPr>
          <w:rFonts w:ascii="Times New Roman" w:eastAsia="Times New Roman" w:hAnsi="Times New Roman" w:cs="Times New Roman"/>
          <w:sz w:val="28"/>
          <w:szCs w:val="28"/>
        </w:rPr>
        <w:t>), 2 декабря 2018г.</w:t>
      </w:r>
    </w:p>
    <w:p w:rsidR="00B74BA2" w:rsidRDefault="00B74BA2" w:rsidP="00B74BA2">
      <w:pPr>
        <w:numPr>
          <w:ilvl w:val="0"/>
          <w:numId w:val="2"/>
        </w:numPr>
        <w:tabs>
          <w:tab w:val="left" w:pos="-4140"/>
        </w:tabs>
        <w:spacing w:after="0"/>
        <w:jc w:val="both"/>
        <w:rPr>
          <w:rFonts w:ascii="Times New Roman" w:eastAsia="Times New Roman" w:hAnsi="Times New Roman" w:cs="Times New Roman"/>
          <w:sz w:val="28"/>
          <w:szCs w:val="28"/>
        </w:rPr>
      </w:pPr>
      <w:r w:rsidRPr="00B74BA2">
        <w:rPr>
          <w:rFonts w:ascii="Times New Roman" w:eastAsia="Times New Roman" w:hAnsi="Times New Roman" w:cs="Times New Roman"/>
          <w:sz w:val="28"/>
          <w:szCs w:val="28"/>
        </w:rPr>
        <w:t xml:space="preserve"> Восьмая международная выставка-ярмарка «Российское образование. Душанбе-2019», 11-13 апреля 2019г.</w:t>
      </w:r>
    </w:p>
    <w:p w:rsidR="002C1162" w:rsidRDefault="002C1162" w:rsidP="002C1162">
      <w:pPr>
        <w:tabs>
          <w:tab w:val="left" w:pos="-4140"/>
        </w:tabs>
        <w:spacing w:after="0"/>
        <w:jc w:val="both"/>
        <w:rPr>
          <w:rFonts w:ascii="Times New Roman" w:eastAsia="Times New Roman" w:hAnsi="Times New Roman" w:cs="Times New Roman"/>
          <w:sz w:val="28"/>
          <w:szCs w:val="28"/>
        </w:rPr>
      </w:pPr>
    </w:p>
    <w:p w:rsidR="002C1162" w:rsidRDefault="002C1162" w:rsidP="002C1162">
      <w:pPr>
        <w:tabs>
          <w:tab w:val="left" w:pos="-4140"/>
        </w:tabs>
        <w:spacing w:after="0"/>
        <w:jc w:val="both"/>
        <w:rPr>
          <w:rFonts w:ascii="Times New Roman" w:eastAsia="Times New Roman" w:hAnsi="Times New Roman" w:cs="Times New Roman"/>
          <w:sz w:val="28"/>
          <w:szCs w:val="28"/>
        </w:rPr>
      </w:pPr>
    </w:p>
    <w:p w:rsidR="002C1162" w:rsidRPr="00B74BA2" w:rsidRDefault="002C1162" w:rsidP="002C1162">
      <w:pPr>
        <w:tabs>
          <w:tab w:val="left" w:pos="-4140"/>
        </w:tabs>
        <w:spacing w:after="0"/>
        <w:jc w:val="both"/>
        <w:rPr>
          <w:rFonts w:ascii="Times New Roman" w:eastAsia="Times New Roman" w:hAnsi="Times New Roman" w:cs="Times New Roman"/>
          <w:sz w:val="28"/>
          <w:szCs w:val="28"/>
        </w:rPr>
      </w:pPr>
      <w:bookmarkStart w:id="0" w:name="_GoBack"/>
      <w:bookmarkEnd w:id="0"/>
    </w:p>
    <w:p w:rsidR="002C1162" w:rsidRPr="002C1162" w:rsidRDefault="002C1162" w:rsidP="002C1162">
      <w:pPr>
        <w:spacing w:after="0" w:line="240" w:lineRule="auto"/>
        <w:ind w:firstLine="708"/>
        <w:jc w:val="center"/>
        <w:rPr>
          <w:rFonts w:ascii="Times New Roman" w:eastAsia="Calibri" w:hAnsi="Times New Roman" w:cs="Times New Roman"/>
          <w:b/>
          <w:sz w:val="28"/>
          <w:szCs w:val="28"/>
        </w:rPr>
      </w:pPr>
      <w:r>
        <w:rPr>
          <w:rFonts w:ascii="Times New Roman" w:eastAsiaTheme="minorEastAsia" w:hAnsi="Times New Roman" w:cs="Times New Roman"/>
          <w:sz w:val="28"/>
          <w:szCs w:val="28"/>
          <w:lang w:eastAsia="ru-RU"/>
        </w:rPr>
        <w:t>ВОСПИТАТЕЛЬНАЯ РАБОТА</w:t>
      </w:r>
    </w:p>
    <w:p w:rsidR="002C1162" w:rsidRPr="002C1162" w:rsidRDefault="002C1162" w:rsidP="002C1162">
      <w:pPr>
        <w:spacing w:after="0" w:line="240" w:lineRule="auto"/>
        <w:ind w:firstLine="708"/>
        <w:jc w:val="center"/>
        <w:rPr>
          <w:rFonts w:ascii="Times New Roman" w:eastAsia="Calibri" w:hAnsi="Times New Roman" w:cs="Times New Roman"/>
          <w:b/>
          <w:sz w:val="28"/>
          <w:szCs w:val="28"/>
        </w:rPr>
      </w:pPr>
    </w:p>
    <w:p w:rsidR="002C1162" w:rsidRPr="002C1162" w:rsidRDefault="002C1162" w:rsidP="002C1162">
      <w:pPr>
        <w:spacing w:after="0" w:line="240" w:lineRule="auto"/>
        <w:ind w:firstLine="708"/>
        <w:jc w:val="both"/>
        <w:rPr>
          <w:rFonts w:ascii="Times New Roman" w:eastAsia="Calibri" w:hAnsi="Times New Roman" w:cs="Times New Roman"/>
          <w:sz w:val="28"/>
          <w:szCs w:val="28"/>
        </w:rPr>
      </w:pPr>
      <w:r w:rsidRPr="002C1162">
        <w:rPr>
          <w:rFonts w:ascii="Times New Roman" w:eastAsia="Calibri" w:hAnsi="Times New Roman" w:cs="Times New Roman"/>
          <w:sz w:val="28"/>
          <w:szCs w:val="28"/>
        </w:rPr>
        <w:t xml:space="preserve">2018-2019 учебный год был ознаменован многообразием творческих процессов среди молодёжи вуза, планомерно сконструированных в единую систему студенческого самоуправления, способствующих наращиванию потенциала студентов в разнообразных аспектах, среди которых гражданско-патриотическое, духовно-нравственное, интеллектуальное, физическое, культурно-эстетическое направления.  </w:t>
      </w:r>
    </w:p>
    <w:p w:rsidR="002C1162" w:rsidRPr="002C1162" w:rsidRDefault="002C1162" w:rsidP="002C1162">
      <w:pPr>
        <w:spacing w:after="0" w:line="240" w:lineRule="auto"/>
        <w:jc w:val="both"/>
        <w:rPr>
          <w:rFonts w:ascii="Times New Roman" w:eastAsia="Calibri" w:hAnsi="Times New Roman" w:cs="Times New Roman"/>
          <w:sz w:val="28"/>
          <w:szCs w:val="28"/>
        </w:rPr>
      </w:pPr>
      <w:r w:rsidRPr="002C1162">
        <w:rPr>
          <w:rFonts w:ascii="Times New Roman" w:eastAsia="Calibri" w:hAnsi="Times New Roman" w:cs="Times New Roman"/>
          <w:sz w:val="28"/>
          <w:szCs w:val="28"/>
        </w:rPr>
        <w:lastRenderedPageBreak/>
        <w:tab/>
        <w:t xml:space="preserve">Особенно следует отметить, что 2018-2019 учебный год воспитательный блок может считать плодотворным, учитывая около десятка наград различного масштаба (от районных до республиканских конкурсов), лауреатами которых становились студенты РТСУ. </w:t>
      </w:r>
    </w:p>
    <w:p w:rsidR="002C1162" w:rsidRPr="002C1162" w:rsidRDefault="002C1162" w:rsidP="002C1162">
      <w:pPr>
        <w:spacing w:after="0" w:line="240" w:lineRule="auto"/>
        <w:ind w:firstLine="708"/>
        <w:jc w:val="both"/>
        <w:rPr>
          <w:rFonts w:ascii="Times New Roman" w:eastAsia="Calibri" w:hAnsi="Times New Roman" w:cs="Times New Roman"/>
          <w:sz w:val="28"/>
          <w:szCs w:val="28"/>
        </w:rPr>
      </w:pPr>
      <w:r w:rsidRPr="002C1162">
        <w:rPr>
          <w:rFonts w:ascii="Times New Roman" w:eastAsia="Calibri" w:hAnsi="Times New Roman" w:cs="Times New Roman"/>
          <w:sz w:val="28"/>
          <w:szCs w:val="28"/>
        </w:rPr>
        <w:t xml:space="preserve">Среди них – одно из главных достижений вуза за прошедший год, - это победа студентки 3 курса факультета русской филологии, журналистики и </w:t>
      </w:r>
      <w:proofErr w:type="spellStart"/>
      <w:r w:rsidRPr="002C1162">
        <w:rPr>
          <w:rFonts w:ascii="Times New Roman" w:eastAsia="Calibri" w:hAnsi="Times New Roman" w:cs="Times New Roman"/>
          <w:sz w:val="28"/>
          <w:szCs w:val="28"/>
        </w:rPr>
        <w:t>медиатехнологий</w:t>
      </w:r>
      <w:proofErr w:type="spellEnd"/>
      <w:r w:rsidRPr="002C1162">
        <w:rPr>
          <w:rFonts w:ascii="Times New Roman" w:eastAsia="Calibri" w:hAnsi="Times New Roman" w:cs="Times New Roman"/>
          <w:sz w:val="28"/>
          <w:szCs w:val="28"/>
        </w:rPr>
        <w:t xml:space="preserve"> Бердиевой Н. на республиканском конкурсе «Студент года – 2018». </w:t>
      </w:r>
    </w:p>
    <w:p w:rsidR="002C1162" w:rsidRPr="002C1162" w:rsidRDefault="002C1162" w:rsidP="002C1162">
      <w:pPr>
        <w:spacing w:after="0" w:line="240" w:lineRule="auto"/>
        <w:ind w:firstLine="708"/>
        <w:jc w:val="both"/>
        <w:rPr>
          <w:rFonts w:ascii="Times New Roman" w:eastAsia="Calibri" w:hAnsi="Times New Roman" w:cs="Times New Roman"/>
          <w:sz w:val="28"/>
          <w:szCs w:val="28"/>
        </w:rPr>
      </w:pPr>
      <w:r w:rsidRPr="002C1162">
        <w:rPr>
          <w:rFonts w:ascii="Times New Roman" w:eastAsia="Calibri" w:hAnsi="Times New Roman" w:cs="Times New Roman"/>
          <w:sz w:val="28"/>
          <w:szCs w:val="28"/>
        </w:rPr>
        <w:t xml:space="preserve">Яркое выступление студентки 3 курса факультета </w:t>
      </w:r>
      <w:proofErr w:type="spellStart"/>
      <w:r w:rsidRPr="002C1162">
        <w:rPr>
          <w:rFonts w:ascii="Times New Roman" w:eastAsia="Calibri" w:hAnsi="Times New Roman" w:cs="Times New Roman"/>
          <w:sz w:val="28"/>
          <w:szCs w:val="28"/>
        </w:rPr>
        <w:t>УиИТ</w:t>
      </w:r>
      <w:proofErr w:type="spellEnd"/>
      <w:r w:rsidRPr="002C1162">
        <w:rPr>
          <w:rFonts w:ascii="Times New Roman" w:eastAsia="Calibri" w:hAnsi="Times New Roman" w:cs="Times New Roman"/>
          <w:sz w:val="28"/>
          <w:szCs w:val="28"/>
        </w:rPr>
        <w:t xml:space="preserve"> (направление «Химия») </w:t>
      </w:r>
      <w:proofErr w:type="spellStart"/>
      <w:r w:rsidRPr="002C1162">
        <w:rPr>
          <w:rFonts w:ascii="Times New Roman" w:eastAsia="Calibri" w:hAnsi="Times New Roman" w:cs="Times New Roman"/>
          <w:sz w:val="28"/>
          <w:szCs w:val="28"/>
        </w:rPr>
        <w:t>Курбоновой</w:t>
      </w:r>
      <w:proofErr w:type="spellEnd"/>
      <w:r w:rsidRPr="002C1162">
        <w:rPr>
          <w:rFonts w:ascii="Times New Roman" w:eastAsia="Calibri" w:hAnsi="Times New Roman" w:cs="Times New Roman"/>
          <w:sz w:val="28"/>
          <w:szCs w:val="28"/>
        </w:rPr>
        <w:t xml:space="preserve"> П. на республиканском конкурсе «Лучшая искусница» обеспечило вновь лидирующую позицию нашему вузу по всем представленным номинациям (14 декабря 2018).</w:t>
      </w:r>
    </w:p>
    <w:p w:rsidR="002C1162" w:rsidRPr="002C1162" w:rsidRDefault="002C1162" w:rsidP="002C1162">
      <w:pPr>
        <w:spacing w:after="0" w:line="240" w:lineRule="auto"/>
        <w:ind w:firstLine="708"/>
        <w:jc w:val="both"/>
        <w:rPr>
          <w:rFonts w:ascii="Times New Roman" w:eastAsia="Calibri" w:hAnsi="Times New Roman" w:cs="Times New Roman"/>
          <w:sz w:val="28"/>
          <w:szCs w:val="28"/>
        </w:rPr>
      </w:pPr>
      <w:r w:rsidRPr="002C1162">
        <w:rPr>
          <w:rFonts w:ascii="Times New Roman" w:eastAsia="Calibri" w:hAnsi="Times New Roman" w:cs="Times New Roman"/>
          <w:sz w:val="28"/>
          <w:szCs w:val="28"/>
        </w:rPr>
        <w:t>2019-ому году был дан знаменательный старт чередой поощрительных грамот, кубков творчески одарённой молодёжи университета. Так, команда РТСУ прошла два этапа конкурса «Песнь о косе» («</w:t>
      </w:r>
      <w:proofErr w:type="spellStart"/>
      <w:r w:rsidRPr="002C1162">
        <w:rPr>
          <w:rFonts w:ascii="Times New Roman" w:eastAsia="Calibri" w:hAnsi="Times New Roman" w:cs="Times New Roman"/>
          <w:sz w:val="28"/>
          <w:szCs w:val="28"/>
        </w:rPr>
        <w:t>Чакомаи</w:t>
      </w:r>
      <w:proofErr w:type="spellEnd"/>
      <w:r w:rsidRPr="002C1162">
        <w:rPr>
          <w:rFonts w:ascii="Times New Roman" w:eastAsia="Calibri" w:hAnsi="Times New Roman" w:cs="Times New Roman"/>
          <w:sz w:val="28"/>
          <w:szCs w:val="28"/>
        </w:rPr>
        <w:t xml:space="preserve"> </w:t>
      </w:r>
      <w:proofErr w:type="spellStart"/>
      <w:r w:rsidRPr="002C1162">
        <w:rPr>
          <w:rFonts w:ascii="Times New Roman" w:eastAsia="Calibri" w:hAnsi="Times New Roman" w:cs="Times New Roman"/>
          <w:sz w:val="28"/>
          <w:szCs w:val="28"/>
        </w:rPr>
        <w:t>гесу</w:t>
      </w:r>
      <w:proofErr w:type="spellEnd"/>
      <w:r w:rsidRPr="002C1162">
        <w:rPr>
          <w:rFonts w:ascii="Times New Roman" w:eastAsia="Calibri" w:hAnsi="Times New Roman" w:cs="Times New Roman"/>
          <w:sz w:val="28"/>
          <w:szCs w:val="28"/>
        </w:rPr>
        <w:t>»), выступив в городском соревновании и получив положительные отзывы членов жюри. 8 февраля состоялся районный конкурс «Украшение национального стола». Кулинарные изыски и креативное оформление обеспечили РТСУ несколько грамот, торжественно врученных проректору по воспитательной работе, председателю Совету женщин и девушек, начальнику отдела воспитания и молодёжной политики.</w:t>
      </w:r>
    </w:p>
    <w:p w:rsidR="002C1162" w:rsidRPr="002C1162" w:rsidRDefault="002C1162" w:rsidP="002C1162">
      <w:pPr>
        <w:spacing w:after="0" w:line="240" w:lineRule="auto"/>
        <w:ind w:firstLine="708"/>
        <w:jc w:val="both"/>
        <w:rPr>
          <w:rFonts w:ascii="Times New Roman" w:eastAsia="Calibri" w:hAnsi="Times New Roman" w:cs="Times New Roman"/>
          <w:sz w:val="28"/>
          <w:szCs w:val="28"/>
        </w:rPr>
      </w:pPr>
      <w:r w:rsidRPr="002C1162">
        <w:rPr>
          <w:rFonts w:ascii="Times New Roman" w:eastAsia="Calibri" w:hAnsi="Times New Roman" w:cs="Times New Roman"/>
          <w:sz w:val="28"/>
          <w:szCs w:val="28"/>
        </w:rPr>
        <w:t xml:space="preserve">Коллективы Центра культуры не единожды становились лауреатами различных конкурсных отборов, в их копилке – награды за самобытные, талантливые выступления на конкурсе «Таджикистан – любимая Родина моя», Культурном фестивале, проходившем в стенах Таджикского Национального университета (6 мая), Первом культурном фестивале иностранных студентов «Пусть будет вечной дружба молодёжи всего мира» (14 мая).  </w:t>
      </w:r>
    </w:p>
    <w:p w:rsidR="002C1162" w:rsidRPr="002C1162" w:rsidRDefault="002C1162" w:rsidP="002C1162">
      <w:pPr>
        <w:spacing w:after="0" w:line="240" w:lineRule="auto"/>
        <w:ind w:firstLine="708"/>
        <w:jc w:val="both"/>
        <w:rPr>
          <w:rFonts w:ascii="Times New Roman" w:eastAsia="Calibri" w:hAnsi="Times New Roman" w:cs="Times New Roman"/>
          <w:sz w:val="28"/>
          <w:szCs w:val="28"/>
        </w:rPr>
      </w:pPr>
      <w:r w:rsidRPr="002C1162">
        <w:rPr>
          <w:rFonts w:ascii="Times New Roman" w:eastAsia="Calibri" w:hAnsi="Times New Roman" w:cs="Times New Roman"/>
          <w:sz w:val="28"/>
          <w:szCs w:val="28"/>
        </w:rPr>
        <w:t xml:space="preserve">Бердиева Н. и </w:t>
      </w:r>
      <w:proofErr w:type="spellStart"/>
      <w:r w:rsidRPr="002C1162">
        <w:rPr>
          <w:rFonts w:ascii="Times New Roman" w:eastAsia="Calibri" w:hAnsi="Times New Roman" w:cs="Times New Roman"/>
          <w:sz w:val="28"/>
          <w:szCs w:val="28"/>
        </w:rPr>
        <w:t>Курбонова</w:t>
      </w:r>
      <w:proofErr w:type="spellEnd"/>
      <w:r w:rsidRPr="002C1162">
        <w:rPr>
          <w:rFonts w:ascii="Times New Roman" w:eastAsia="Calibri" w:hAnsi="Times New Roman" w:cs="Times New Roman"/>
          <w:sz w:val="28"/>
          <w:szCs w:val="28"/>
        </w:rPr>
        <w:t xml:space="preserve"> П. получили почётные удостоверения, сертификаты о прохождении курсов при Комитете по делам женщин и семьи при Правительстве РТ и Комитете по делам молодёжи и спорта при Правительстве РТ.</w:t>
      </w:r>
    </w:p>
    <w:p w:rsidR="002C1162" w:rsidRPr="002C1162" w:rsidRDefault="002C1162" w:rsidP="002C1162">
      <w:pPr>
        <w:spacing w:after="0" w:line="240" w:lineRule="auto"/>
        <w:ind w:firstLine="708"/>
        <w:jc w:val="both"/>
        <w:rPr>
          <w:rFonts w:ascii="Times New Roman" w:eastAsia="Calibri" w:hAnsi="Times New Roman" w:cs="Times New Roman"/>
          <w:sz w:val="28"/>
          <w:szCs w:val="28"/>
        </w:rPr>
      </w:pPr>
      <w:r w:rsidRPr="002C1162">
        <w:rPr>
          <w:rFonts w:ascii="Times New Roman" w:eastAsia="Calibri" w:hAnsi="Times New Roman" w:cs="Times New Roman"/>
          <w:sz w:val="28"/>
          <w:szCs w:val="28"/>
        </w:rPr>
        <w:t>Функционирующий с января 2016 года, Молодёжный ресурсный центр как стержневой орган работы отдела воспитания и молодёжной политики РТСУ, на сегодня представляет собой разветвлённую систему, интегрирующую в себя разноаспектные студенческие объединения, тем самым осуществляя концепцию развития студенческого самоуправления, - одну из приоритетных в числе поставленных задач. Так, за начало 2018-2019 учебного года было создано большое количество новых клубов, служащих мотивационно творческими площадками для студенческой молодёжи. Среди них: Арт-клуб (включающий в себя объединения юных живописцев, фотографов), Клуб ремесленников, инициативные группы «Студенческая помощь обществу» (СПО), «Группа активных и талантливых студентов» (ГАТС), АС-группа (Активные студенты), Школа личностного роста, «Стражи здоровья», «Прометей», ”</w:t>
      </w:r>
      <w:r w:rsidRPr="002C1162">
        <w:rPr>
          <w:rFonts w:ascii="Times New Roman" w:eastAsia="Calibri" w:hAnsi="Times New Roman" w:cs="Times New Roman"/>
          <w:sz w:val="28"/>
          <w:szCs w:val="28"/>
          <w:lang w:val="en-US"/>
        </w:rPr>
        <w:t>Discussion</w:t>
      </w:r>
      <w:r w:rsidRPr="002C1162">
        <w:rPr>
          <w:rFonts w:ascii="Times New Roman" w:eastAsia="Calibri" w:hAnsi="Times New Roman" w:cs="Times New Roman"/>
          <w:sz w:val="28"/>
          <w:szCs w:val="28"/>
        </w:rPr>
        <w:t xml:space="preserve"> </w:t>
      </w:r>
      <w:r w:rsidRPr="002C1162">
        <w:rPr>
          <w:rFonts w:ascii="Times New Roman" w:eastAsia="Calibri" w:hAnsi="Times New Roman" w:cs="Times New Roman"/>
          <w:sz w:val="28"/>
          <w:szCs w:val="28"/>
          <w:lang w:val="en-US"/>
        </w:rPr>
        <w:t>club</w:t>
      </w:r>
      <w:r w:rsidRPr="002C1162">
        <w:rPr>
          <w:rFonts w:ascii="Times New Roman" w:eastAsia="Calibri" w:hAnsi="Times New Roman" w:cs="Times New Roman"/>
          <w:sz w:val="28"/>
          <w:szCs w:val="28"/>
        </w:rPr>
        <w:t xml:space="preserve">”, Школа успеха, </w:t>
      </w:r>
      <w:r w:rsidRPr="002C1162">
        <w:rPr>
          <w:rFonts w:ascii="Times New Roman" w:eastAsia="Calibri" w:hAnsi="Times New Roman" w:cs="Times New Roman"/>
          <w:sz w:val="28"/>
          <w:szCs w:val="28"/>
        </w:rPr>
        <w:lastRenderedPageBreak/>
        <w:t xml:space="preserve">«Наследники». Также активно продолжают свою деятельность Школа правовой грамотности, Школа лидеров, краеведческий клуб «Мой край родной», СИЦ (Студенческий информационный центр), Совет женщин и девушек. </w:t>
      </w:r>
    </w:p>
    <w:p w:rsidR="002C1162" w:rsidRPr="002C1162" w:rsidRDefault="002C1162" w:rsidP="002C1162">
      <w:pPr>
        <w:spacing w:after="0" w:line="240" w:lineRule="auto"/>
        <w:ind w:firstLine="708"/>
        <w:jc w:val="both"/>
        <w:rPr>
          <w:rFonts w:ascii="Times New Roman" w:eastAsia="Calibri" w:hAnsi="Times New Roman" w:cs="Times New Roman"/>
          <w:sz w:val="28"/>
          <w:szCs w:val="28"/>
        </w:rPr>
      </w:pPr>
      <w:r w:rsidRPr="002C1162">
        <w:rPr>
          <w:rFonts w:ascii="Times New Roman" w:eastAsia="Calibri" w:hAnsi="Times New Roman" w:cs="Times New Roman"/>
          <w:sz w:val="28"/>
          <w:szCs w:val="28"/>
        </w:rPr>
        <w:t xml:space="preserve">Гражданско-патриотическое направление предоставляет обширную платформу для деятельности ответственных структур и студенческих объединений. </w:t>
      </w:r>
    </w:p>
    <w:p w:rsidR="002C1162" w:rsidRPr="002C1162" w:rsidRDefault="002C1162" w:rsidP="002C1162">
      <w:pPr>
        <w:spacing w:after="0" w:line="240" w:lineRule="auto"/>
        <w:ind w:firstLine="709"/>
        <w:jc w:val="both"/>
        <w:rPr>
          <w:rFonts w:ascii="Times New Roman" w:eastAsia="Calibri" w:hAnsi="Times New Roman" w:cs="Times New Roman"/>
          <w:sz w:val="28"/>
          <w:szCs w:val="28"/>
        </w:rPr>
      </w:pPr>
      <w:proofErr w:type="gramStart"/>
      <w:r w:rsidRPr="002C1162">
        <w:rPr>
          <w:rFonts w:ascii="Times New Roman" w:eastAsia="Calibri" w:hAnsi="Times New Roman" w:cs="Times New Roman"/>
          <w:sz w:val="28"/>
          <w:szCs w:val="28"/>
        </w:rPr>
        <w:t xml:space="preserve">Воспитательным блоком был осуществлён ряд мероприятий, посвящённый важной дате в истории страны – запуску </w:t>
      </w:r>
      <w:proofErr w:type="spellStart"/>
      <w:r w:rsidRPr="002C1162">
        <w:rPr>
          <w:rFonts w:ascii="Times New Roman" w:eastAsia="Calibri" w:hAnsi="Times New Roman" w:cs="Times New Roman"/>
          <w:sz w:val="28"/>
          <w:szCs w:val="28"/>
        </w:rPr>
        <w:t>Рогунской</w:t>
      </w:r>
      <w:proofErr w:type="spellEnd"/>
      <w:r w:rsidRPr="002C1162">
        <w:rPr>
          <w:rFonts w:ascii="Times New Roman" w:eastAsia="Calibri" w:hAnsi="Times New Roman" w:cs="Times New Roman"/>
          <w:sz w:val="28"/>
          <w:szCs w:val="28"/>
        </w:rPr>
        <w:t xml:space="preserve"> гидроэлектростанции и Дню Президента, - проходивший как внутри, так и за пределами вуза, где принял участие основной массив студентов (на основании приказа ректора РТСУ от 1 октября 2018 года под номером 121 «О плане мероприятий РТСУ в честь Дня Президента Республики Таджикистан и запуска первого агрегата </w:t>
      </w:r>
      <w:proofErr w:type="spellStart"/>
      <w:r w:rsidRPr="002C1162">
        <w:rPr>
          <w:rFonts w:ascii="Times New Roman" w:eastAsia="Calibri" w:hAnsi="Times New Roman" w:cs="Times New Roman"/>
          <w:sz w:val="28"/>
          <w:szCs w:val="28"/>
        </w:rPr>
        <w:t>Рогунской</w:t>
      </w:r>
      <w:proofErr w:type="spellEnd"/>
      <w:proofErr w:type="gramEnd"/>
      <w:r w:rsidRPr="002C1162">
        <w:rPr>
          <w:rFonts w:ascii="Times New Roman" w:eastAsia="Calibri" w:hAnsi="Times New Roman" w:cs="Times New Roman"/>
          <w:sz w:val="28"/>
          <w:szCs w:val="28"/>
        </w:rPr>
        <w:t xml:space="preserve"> </w:t>
      </w:r>
      <w:proofErr w:type="gramStart"/>
      <w:r w:rsidRPr="002C1162">
        <w:rPr>
          <w:rFonts w:ascii="Times New Roman" w:eastAsia="Calibri" w:hAnsi="Times New Roman" w:cs="Times New Roman"/>
          <w:sz w:val="28"/>
          <w:szCs w:val="28"/>
        </w:rPr>
        <w:t>ГЭС»).</w:t>
      </w:r>
      <w:proofErr w:type="gramEnd"/>
      <w:r w:rsidRPr="002C1162">
        <w:rPr>
          <w:rFonts w:ascii="Times New Roman" w:eastAsia="Calibri" w:hAnsi="Times New Roman" w:cs="Times New Roman"/>
          <w:sz w:val="28"/>
          <w:szCs w:val="28"/>
        </w:rPr>
        <w:t xml:space="preserve"> Неделя патриотического воспитания открыла необычайно широкий спектр целей и планомерно с ними осуществляемых задач.</w:t>
      </w:r>
    </w:p>
    <w:p w:rsidR="002C1162" w:rsidRPr="002C1162" w:rsidRDefault="002C1162" w:rsidP="002C1162">
      <w:pPr>
        <w:spacing w:after="0" w:line="240" w:lineRule="auto"/>
        <w:ind w:firstLine="709"/>
        <w:jc w:val="both"/>
        <w:rPr>
          <w:rFonts w:ascii="Times New Roman" w:eastAsia="Calibri" w:hAnsi="Times New Roman" w:cs="Times New Roman"/>
          <w:sz w:val="28"/>
          <w:szCs w:val="28"/>
        </w:rPr>
      </w:pPr>
      <w:r w:rsidRPr="002C1162">
        <w:rPr>
          <w:rFonts w:ascii="Times New Roman" w:eastAsia="Calibri" w:hAnsi="Times New Roman" w:cs="Times New Roman"/>
          <w:sz w:val="28"/>
          <w:szCs w:val="28"/>
        </w:rPr>
        <w:t xml:space="preserve">14 ноября в большом актовом зале РТСУ состоялся студенческий слёт «Молодёжь за мир и развитие», на котором студентами была представлена масштабная литературно-музыкальная композиция, интегрирующая аспекты общей тематики «Наша Родина – Таджикистан, наш Лидер нации – Эмомали </w:t>
      </w:r>
      <w:proofErr w:type="spellStart"/>
      <w:r w:rsidRPr="002C1162">
        <w:rPr>
          <w:rFonts w:ascii="Times New Roman" w:eastAsia="Calibri" w:hAnsi="Times New Roman" w:cs="Times New Roman"/>
          <w:sz w:val="28"/>
          <w:szCs w:val="28"/>
        </w:rPr>
        <w:t>Рахмон</w:t>
      </w:r>
      <w:proofErr w:type="spellEnd"/>
      <w:r w:rsidRPr="002C1162">
        <w:rPr>
          <w:rFonts w:ascii="Times New Roman" w:eastAsia="Calibri" w:hAnsi="Times New Roman" w:cs="Times New Roman"/>
          <w:sz w:val="28"/>
          <w:szCs w:val="28"/>
        </w:rPr>
        <w:t xml:space="preserve">». В ходе программы были обозначены роль и значение </w:t>
      </w:r>
      <w:proofErr w:type="spellStart"/>
      <w:r w:rsidRPr="002C1162">
        <w:rPr>
          <w:rFonts w:ascii="Times New Roman" w:eastAsia="Calibri" w:hAnsi="Times New Roman" w:cs="Times New Roman"/>
          <w:sz w:val="28"/>
          <w:szCs w:val="28"/>
        </w:rPr>
        <w:t>Рогунской</w:t>
      </w:r>
      <w:proofErr w:type="spellEnd"/>
      <w:r w:rsidRPr="002C1162">
        <w:rPr>
          <w:rFonts w:ascii="Times New Roman" w:eastAsia="Calibri" w:hAnsi="Times New Roman" w:cs="Times New Roman"/>
          <w:sz w:val="28"/>
          <w:szCs w:val="28"/>
        </w:rPr>
        <w:t xml:space="preserve"> гидроэлектростанции как уверенного и твёрдого шага в достижении одной из трёх стратегических целей республики – энергетической независимости. В фойе второго этажа нового корпуса университета была организована выставка книг Основателя мира и национального единства – Лидера нации, Президента Республики Таджикистан, уважаемого Эмомали Рахмона. На третьем этаже были представлены рисунки студентов, подготовленные в рамках общеуниверситетского конкурса, посвященного Дню Президента и запуску первого агрегата </w:t>
      </w:r>
      <w:proofErr w:type="spellStart"/>
      <w:r w:rsidRPr="002C1162">
        <w:rPr>
          <w:rFonts w:ascii="Times New Roman" w:eastAsia="Calibri" w:hAnsi="Times New Roman" w:cs="Times New Roman"/>
          <w:sz w:val="28"/>
          <w:szCs w:val="28"/>
        </w:rPr>
        <w:t>Рогунской</w:t>
      </w:r>
      <w:proofErr w:type="spellEnd"/>
      <w:r w:rsidRPr="002C1162">
        <w:rPr>
          <w:rFonts w:ascii="Times New Roman" w:eastAsia="Calibri" w:hAnsi="Times New Roman" w:cs="Times New Roman"/>
          <w:sz w:val="28"/>
          <w:szCs w:val="28"/>
        </w:rPr>
        <w:t xml:space="preserve"> ГЭС на тему «Таджикистан – мой край родной». В тот же день студенты вуза приняли участие в акции «Мы – </w:t>
      </w:r>
      <w:proofErr w:type="spellStart"/>
      <w:r w:rsidRPr="002C1162">
        <w:rPr>
          <w:rFonts w:ascii="Times New Roman" w:eastAsia="Calibri" w:hAnsi="Times New Roman" w:cs="Times New Roman"/>
          <w:sz w:val="28"/>
          <w:szCs w:val="28"/>
        </w:rPr>
        <w:t>таджикистанцы</w:t>
      </w:r>
      <w:proofErr w:type="spellEnd"/>
      <w:r w:rsidRPr="002C1162">
        <w:rPr>
          <w:rFonts w:ascii="Times New Roman" w:eastAsia="Calibri" w:hAnsi="Times New Roman" w:cs="Times New Roman"/>
          <w:sz w:val="28"/>
          <w:szCs w:val="28"/>
        </w:rPr>
        <w:t>!», пустив в небо воздушные шары цвета национального знамени республики.</w:t>
      </w:r>
    </w:p>
    <w:p w:rsidR="002C1162" w:rsidRPr="002C1162" w:rsidRDefault="002C1162" w:rsidP="002C1162">
      <w:pPr>
        <w:spacing w:after="0" w:line="240" w:lineRule="auto"/>
        <w:ind w:firstLine="709"/>
        <w:jc w:val="both"/>
        <w:rPr>
          <w:rFonts w:ascii="Times New Roman" w:eastAsia="Calibri" w:hAnsi="Times New Roman" w:cs="Times New Roman"/>
          <w:sz w:val="28"/>
          <w:szCs w:val="28"/>
        </w:rPr>
      </w:pPr>
      <w:r w:rsidRPr="002C1162">
        <w:rPr>
          <w:rFonts w:ascii="Times New Roman" w:eastAsia="Calibri" w:hAnsi="Times New Roman" w:cs="Times New Roman"/>
          <w:sz w:val="28"/>
          <w:szCs w:val="28"/>
        </w:rPr>
        <w:t xml:space="preserve">За историческим событием – запуском первого агрегата </w:t>
      </w:r>
      <w:proofErr w:type="spellStart"/>
      <w:r w:rsidRPr="002C1162">
        <w:rPr>
          <w:rFonts w:ascii="Times New Roman" w:eastAsia="Calibri" w:hAnsi="Times New Roman" w:cs="Times New Roman"/>
          <w:sz w:val="28"/>
          <w:szCs w:val="28"/>
        </w:rPr>
        <w:t>Рогунской</w:t>
      </w:r>
      <w:proofErr w:type="spellEnd"/>
      <w:r w:rsidRPr="002C1162">
        <w:rPr>
          <w:rFonts w:ascii="Times New Roman" w:eastAsia="Calibri" w:hAnsi="Times New Roman" w:cs="Times New Roman"/>
          <w:sz w:val="28"/>
          <w:szCs w:val="28"/>
        </w:rPr>
        <w:t xml:space="preserve"> гидроэлектростанции, 16 ноября студенты и профессорско-преподавательский состав наблюдали на экранах, установленных в большом актовом зале, зале Учёного совета и других аудиториях вуза.</w:t>
      </w:r>
    </w:p>
    <w:p w:rsidR="002C1162" w:rsidRPr="002C1162" w:rsidRDefault="002C1162" w:rsidP="002C1162">
      <w:pPr>
        <w:shd w:val="clear" w:color="auto" w:fill="FFFFFF"/>
        <w:spacing w:after="0" w:line="240" w:lineRule="auto"/>
        <w:ind w:firstLine="375"/>
        <w:jc w:val="both"/>
        <w:rPr>
          <w:rFonts w:ascii="Times New Roman" w:eastAsia="Times New Roman" w:hAnsi="Times New Roman" w:cs="Times New Roman"/>
          <w:sz w:val="28"/>
          <w:szCs w:val="28"/>
          <w:lang w:eastAsia="ru-RU"/>
        </w:rPr>
      </w:pPr>
      <w:proofErr w:type="gramStart"/>
      <w:r w:rsidRPr="002C1162">
        <w:rPr>
          <w:rFonts w:ascii="Times New Roman" w:eastAsia="Times New Roman" w:hAnsi="Times New Roman" w:cs="Times New Roman"/>
          <w:sz w:val="28"/>
          <w:szCs w:val="28"/>
          <w:lang w:eastAsia="ru-RU"/>
        </w:rPr>
        <w:t>Празднование 74-ой годовщины Победы в Великой Отечественной войне было отмечено особым вниманием студенческой молодёжи, - с 3 мая была объявлена Неделя памяти, старт которой дала литературно-музыкальная композиция «Встреча сквозь года», организованная вокально-танцевальными группами Центра культуры.</w:t>
      </w:r>
      <w:proofErr w:type="gramEnd"/>
      <w:r w:rsidRPr="002C1162">
        <w:rPr>
          <w:rFonts w:ascii="Times New Roman" w:eastAsia="Times New Roman" w:hAnsi="Times New Roman" w:cs="Times New Roman"/>
          <w:sz w:val="28"/>
          <w:szCs w:val="28"/>
          <w:lang w:eastAsia="ru-RU"/>
        </w:rPr>
        <w:t xml:space="preserve"> Активисты Молодёжного ресурсного центра инициировали акцию «Никто не забыт, ничто не забыто», в ходе которой студенты проходили по аудиториям, рассказывая о самых значимых событиях 1941-1945 гг., духовной мощи народа, поднятии национального самосознания в переломный период для нашей страны. Также студенты в </w:t>
      </w:r>
      <w:r w:rsidRPr="002C1162">
        <w:rPr>
          <w:rFonts w:ascii="Times New Roman" w:eastAsia="Times New Roman" w:hAnsi="Times New Roman" w:cs="Times New Roman"/>
          <w:sz w:val="28"/>
          <w:szCs w:val="28"/>
          <w:lang w:eastAsia="ru-RU"/>
        </w:rPr>
        <w:lastRenderedPageBreak/>
        <w:t xml:space="preserve">преддверии праздника навестили ветеранов ВОВ, среди них –  обладательница медали «За победу» </w:t>
      </w:r>
      <w:proofErr w:type="spellStart"/>
      <w:r w:rsidRPr="002C1162">
        <w:rPr>
          <w:rFonts w:ascii="Times New Roman" w:eastAsia="Times New Roman" w:hAnsi="Times New Roman" w:cs="Times New Roman"/>
          <w:sz w:val="28"/>
          <w:szCs w:val="28"/>
          <w:lang w:eastAsia="ru-RU"/>
        </w:rPr>
        <w:t>Хадича</w:t>
      </w:r>
      <w:proofErr w:type="spellEnd"/>
      <w:r w:rsidRPr="002C1162">
        <w:rPr>
          <w:rFonts w:ascii="Times New Roman" w:eastAsia="Times New Roman" w:hAnsi="Times New Roman" w:cs="Times New Roman"/>
          <w:sz w:val="28"/>
          <w:szCs w:val="28"/>
          <w:lang w:eastAsia="ru-RU"/>
        </w:rPr>
        <w:t xml:space="preserve"> </w:t>
      </w:r>
      <w:proofErr w:type="spellStart"/>
      <w:r w:rsidRPr="002C1162">
        <w:rPr>
          <w:rFonts w:ascii="Times New Roman" w:eastAsia="Times New Roman" w:hAnsi="Times New Roman" w:cs="Times New Roman"/>
          <w:sz w:val="28"/>
          <w:szCs w:val="28"/>
          <w:lang w:eastAsia="ru-RU"/>
        </w:rPr>
        <w:t>Хошимовна</w:t>
      </w:r>
      <w:proofErr w:type="spellEnd"/>
      <w:r w:rsidRPr="002C1162">
        <w:rPr>
          <w:rFonts w:ascii="Times New Roman" w:eastAsia="Times New Roman" w:hAnsi="Times New Roman" w:cs="Times New Roman"/>
          <w:sz w:val="28"/>
          <w:szCs w:val="28"/>
          <w:lang w:eastAsia="ru-RU"/>
        </w:rPr>
        <w:t xml:space="preserve"> </w:t>
      </w:r>
      <w:proofErr w:type="spellStart"/>
      <w:r w:rsidRPr="002C1162">
        <w:rPr>
          <w:rFonts w:ascii="Times New Roman" w:eastAsia="Times New Roman" w:hAnsi="Times New Roman" w:cs="Times New Roman"/>
          <w:sz w:val="28"/>
          <w:szCs w:val="28"/>
          <w:lang w:eastAsia="ru-RU"/>
        </w:rPr>
        <w:t>Абдуллоева</w:t>
      </w:r>
      <w:proofErr w:type="spellEnd"/>
      <w:r w:rsidRPr="002C1162">
        <w:rPr>
          <w:rFonts w:ascii="Times New Roman" w:eastAsia="Times New Roman" w:hAnsi="Times New Roman" w:cs="Times New Roman"/>
          <w:sz w:val="28"/>
          <w:szCs w:val="28"/>
          <w:lang w:eastAsia="ru-RU"/>
        </w:rPr>
        <w:t xml:space="preserve"> (встреча с которой проходила в стенах вуза в прошлом учебном году) и </w:t>
      </w:r>
      <w:proofErr w:type="spellStart"/>
      <w:r w:rsidRPr="002C1162">
        <w:rPr>
          <w:rFonts w:ascii="Times New Roman" w:eastAsia="Times New Roman" w:hAnsi="Times New Roman" w:cs="Times New Roman"/>
          <w:sz w:val="28"/>
          <w:szCs w:val="28"/>
          <w:lang w:eastAsia="ru-RU"/>
        </w:rPr>
        <w:t>Абдуллоев</w:t>
      </w:r>
      <w:proofErr w:type="spellEnd"/>
      <w:r w:rsidRPr="002C1162">
        <w:rPr>
          <w:rFonts w:ascii="Times New Roman" w:eastAsia="Times New Roman" w:hAnsi="Times New Roman" w:cs="Times New Roman"/>
          <w:sz w:val="28"/>
          <w:szCs w:val="28"/>
          <w:lang w:eastAsia="ru-RU"/>
        </w:rPr>
        <w:t xml:space="preserve"> </w:t>
      </w:r>
      <w:proofErr w:type="spellStart"/>
      <w:r w:rsidRPr="002C1162">
        <w:rPr>
          <w:rFonts w:ascii="Times New Roman" w:eastAsia="Times New Roman" w:hAnsi="Times New Roman" w:cs="Times New Roman"/>
          <w:sz w:val="28"/>
          <w:szCs w:val="28"/>
          <w:lang w:eastAsia="ru-RU"/>
        </w:rPr>
        <w:t>Хаскаш</w:t>
      </w:r>
      <w:proofErr w:type="spellEnd"/>
      <w:r w:rsidRPr="002C1162">
        <w:rPr>
          <w:rFonts w:ascii="Times New Roman" w:eastAsia="Times New Roman" w:hAnsi="Times New Roman" w:cs="Times New Roman"/>
          <w:sz w:val="28"/>
          <w:szCs w:val="28"/>
          <w:lang w:eastAsia="ru-RU"/>
        </w:rPr>
        <w:t xml:space="preserve">. Помимо вышеперечисленного, 150 студентов РТСУ принимали участие в городском мероприятии непосредственно 9 мая в Парке Победы. Данные мероприятия способствуют формированию адекватного отношения молодого поколения к истории, уважения к великому прошлому нашего народа, толерантности и чуткости, гуманизму и состраданию, - тем ценностям, которые имеют непреходящее значение для любого человека, независимо от возрастных, религиозных, национальных или каких-либо других параметров. </w:t>
      </w:r>
    </w:p>
    <w:p w:rsidR="002C1162" w:rsidRPr="002C1162" w:rsidRDefault="002C1162" w:rsidP="002C1162">
      <w:pPr>
        <w:spacing w:after="0" w:line="240" w:lineRule="auto"/>
        <w:ind w:firstLine="375"/>
        <w:jc w:val="both"/>
        <w:rPr>
          <w:rFonts w:ascii="Calibri" w:eastAsia="Calibri" w:hAnsi="Calibri" w:cs="Times New Roman"/>
          <w:sz w:val="28"/>
        </w:rPr>
      </w:pPr>
      <w:proofErr w:type="gramStart"/>
      <w:r w:rsidRPr="002C1162">
        <w:rPr>
          <w:rFonts w:ascii="Times New Roman" w:eastAsia="Calibri" w:hAnsi="Times New Roman" w:cs="Times New Roman"/>
          <w:sz w:val="28"/>
          <w:szCs w:val="28"/>
          <w:shd w:val="clear" w:color="auto" w:fill="FFFFFF"/>
        </w:rPr>
        <w:t xml:space="preserve">Организованное силами молодёжи объединение «Студенческая помощь обществу» (СПО), стало новой волной в системе студенческого самоуправления, представляя собой наиболее полноформатный образец функционирования с чётко выверенной иерархической структурой, целесообразным распределением обязанностей, строго выработанной системой ценностных ориентиров. </w:t>
      </w:r>
      <w:r w:rsidRPr="002C1162">
        <w:rPr>
          <w:rFonts w:ascii="Times New Roman" w:eastAsia="Calibri" w:hAnsi="Times New Roman" w:cs="Times New Roman"/>
          <w:sz w:val="28"/>
        </w:rPr>
        <w:t>12 июня СПО совместно с инициативной студенческой группой «</w:t>
      </w:r>
      <w:proofErr w:type="spellStart"/>
      <w:r w:rsidRPr="002C1162">
        <w:rPr>
          <w:rFonts w:ascii="Times New Roman" w:eastAsia="Calibri" w:hAnsi="Times New Roman" w:cs="Times New Roman"/>
          <w:sz w:val="28"/>
        </w:rPr>
        <w:t>Страноведы</w:t>
      </w:r>
      <w:proofErr w:type="spellEnd"/>
      <w:r w:rsidRPr="002C1162">
        <w:rPr>
          <w:rFonts w:ascii="Times New Roman" w:eastAsia="Calibri" w:hAnsi="Times New Roman" w:cs="Times New Roman"/>
          <w:sz w:val="28"/>
        </w:rPr>
        <w:t>» провели вторую масштабную благотворительную акцию в помощь Республиканскому интернату для глухих детей района Рудаки.</w:t>
      </w:r>
      <w:proofErr w:type="gramEnd"/>
    </w:p>
    <w:p w:rsidR="002C1162" w:rsidRPr="002C1162" w:rsidRDefault="002C1162" w:rsidP="002C1162">
      <w:pPr>
        <w:spacing w:after="0" w:line="240" w:lineRule="auto"/>
        <w:ind w:firstLine="375"/>
        <w:jc w:val="both"/>
        <w:rPr>
          <w:rFonts w:ascii="Times New Roman" w:eastAsia="Calibri" w:hAnsi="Times New Roman" w:cs="Times New Roman"/>
          <w:sz w:val="28"/>
          <w:szCs w:val="28"/>
          <w:shd w:val="clear" w:color="auto" w:fill="FFFFFF"/>
        </w:rPr>
      </w:pPr>
      <w:r w:rsidRPr="002C1162">
        <w:rPr>
          <w:rFonts w:ascii="Times New Roman" w:eastAsia="Calibri" w:hAnsi="Times New Roman" w:cs="Times New Roman"/>
          <w:sz w:val="28"/>
          <w:szCs w:val="28"/>
          <w:shd w:val="clear" w:color="auto" w:fill="FFFFFF"/>
        </w:rPr>
        <w:t xml:space="preserve">15 мая ежегодно празднуется Международный День семьи. В стенах вуза была организована обширная программа под название «Мир начинается в семье», продемонстрированная студентами-активистами в большом актовом зале, интегрирующая в себя помимо музыкальных номеров выступления на злободневные темы, волнующие молодёжь и общественность в целом. </w:t>
      </w:r>
    </w:p>
    <w:p w:rsidR="002C1162" w:rsidRPr="002C1162" w:rsidRDefault="002C1162" w:rsidP="002C1162">
      <w:pPr>
        <w:shd w:val="clear" w:color="auto" w:fill="FFFFFF"/>
        <w:spacing w:after="0" w:line="240" w:lineRule="auto"/>
        <w:ind w:firstLine="375"/>
        <w:jc w:val="both"/>
        <w:rPr>
          <w:rFonts w:ascii="Times New Roman" w:eastAsia="Times New Roman" w:hAnsi="Times New Roman" w:cs="Times New Roman"/>
          <w:sz w:val="28"/>
          <w:szCs w:val="28"/>
          <w:shd w:val="clear" w:color="auto" w:fill="FFFFFF"/>
          <w:lang w:eastAsia="ru-RU"/>
        </w:rPr>
      </w:pPr>
      <w:r w:rsidRPr="002C1162">
        <w:rPr>
          <w:rFonts w:ascii="Times New Roman" w:eastAsia="Times New Roman" w:hAnsi="Times New Roman" w:cs="Times New Roman"/>
          <w:sz w:val="28"/>
          <w:szCs w:val="28"/>
          <w:shd w:val="clear" w:color="auto" w:fill="FFFFFF"/>
          <w:lang w:eastAsia="ru-RU"/>
        </w:rPr>
        <w:t>Органичному развитию творческого потенциала студенческой молодёжи воспитательный блок отводит одну из лидирующих позиций на общей идеологической нише. В русле данного направления следует особенно отметить яркие выступления Центра культуры РТСУ за уходящий учебный год. Дарования наших ансамблей высоко ценится далеко за пределами вуза, их выступления заслужили признание на высокой сцене столичного и республиканского масштабов. Так, в 2017 году в государственном праздновании Дня  независимости на стадионе «</w:t>
      </w:r>
      <w:proofErr w:type="spellStart"/>
      <w:r w:rsidRPr="002C1162">
        <w:rPr>
          <w:rFonts w:ascii="Times New Roman" w:eastAsia="Times New Roman" w:hAnsi="Times New Roman" w:cs="Times New Roman"/>
          <w:sz w:val="28"/>
          <w:szCs w:val="28"/>
          <w:shd w:val="clear" w:color="auto" w:fill="FFFFFF"/>
          <w:lang w:eastAsia="ru-RU"/>
        </w:rPr>
        <w:t>Наврузгох</w:t>
      </w:r>
      <w:proofErr w:type="spellEnd"/>
      <w:r w:rsidRPr="002C1162">
        <w:rPr>
          <w:rFonts w:ascii="Times New Roman" w:eastAsia="Times New Roman" w:hAnsi="Times New Roman" w:cs="Times New Roman"/>
          <w:sz w:val="28"/>
          <w:szCs w:val="28"/>
          <w:shd w:val="clear" w:color="auto" w:fill="FFFFFF"/>
          <w:lang w:eastAsia="ru-RU"/>
        </w:rPr>
        <w:t xml:space="preserve">» принимала участие солистка вокально-эстрадной студии ВЭСТ </w:t>
      </w:r>
      <w:proofErr w:type="spellStart"/>
      <w:r w:rsidRPr="002C1162">
        <w:rPr>
          <w:rFonts w:ascii="Times New Roman" w:eastAsia="Times New Roman" w:hAnsi="Times New Roman" w:cs="Times New Roman"/>
          <w:sz w:val="28"/>
          <w:szCs w:val="28"/>
          <w:shd w:val="clear" w:color="auto" w:fill="FFFFFF"/>
          <w:lang w:eastAsia="ru-RU"/>
        </w:rPr>
        <w:t>Шарофат</w:t>
      </w:r>
      <w:proofErr w:type="spellEnd"/>
      <w:r w:rsidRPr="002C1162">
        <w:rPr>
          <w:rFonts w:ascii="Times New Roman" w:eastAsia="Times New Roman" w:hAnsi="Times New Roman" w:cs="Times New Roman"/>
          <w:sz w:val="28"/>
          <w:szCs w:val="28"/>
          <w:shd w:val="clear" w:color="auto" w:fill="FFFFFF"/>
          <w:lang w:eastAsia="ru-RU"/>
        </w:rPr>
        <w:t xml:space="preserve"> Ахмедова, в 2018 – ансамбль «Славяне». Это демонстрирует непрерывную цикличность развития творческого потенциала коллективов Центра, обеспечивающую высокие показатели деятельности, выходящей за стены вуза. Также ансамбль «Славяне» принимал участие в концертной программе, представленной вниманию высоким гостям, посетившим нашу столицу в рамках Заседания глав государств СНГ. Ставшие традиционным атрибутом весенней поры, Масленица и </w:t>
      </w:r>
      <w:proofErr w:type="spellStart"/>
      <w:r w:rsidRPr="002C1162">
        <w:rPr>
          <w:rFonts w:ascii="Times New Roman" w:eastAsia="Times New Roman" w:hAnsi="Times New Roman" w:cs="Times New Roman"/>
          <w:sz w:val="28"/>
          <w:szCs w:val="28"/>
          <w:shd w:val="clear" w:color="auto" w:fill="FFFFFF"/>
          <w:lang w:eastAsia="ru-RU"/>
        </w:rPr>
        <w:t>Навруз</w:t>
      </w:r>
      <w:proofErr w:type="spellEnd"/>
      <w:r w:rsidRPr="002C1162">
        <w:rPr>
          <w:rFonts w:ascii="Times New Roman" w:eastAsia="Times New Roman" w:hAnsi="Times New Roman" w:cs="Times New Roman"/>
          <w:sz w:val="28"/>
          <w:szCs w:val="28"/>
          <w:shd w:val="clear" w:color="auto" w:fill="FFFFFF"/>
          <w:lang w:eastAsia="ru-RU"/>
        </w:rPr>
        <w:t xml:space="preserve"> и в этом году собрали в большом актовом зале РТСУ множество зрителей всех возрастов. Красочными номерами была отмечена программа Дня молодёжи. </w:t>
      </w:r>
    </w:p>
    <w:p w:rsidR="002C1162" w:rsidRPr="002C1162" w:rsidRDefault="002C1162" w:rsidP="002C1162">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2C1162">
        <w:rPr>
          <w:rFonts w:ascii="Times New Roman" w:eastAsia="Times New Roman" w:hAnsi="Times New Roman" w:cs="Times New Roman"/>
          <w:sz w:val="28"/>
          <w:szCs w:val="28"/>
          <w:shd w:val="clear" w:color="auto" w:fill="FFFFFF"/>
          <w:lang w:eastAsia="ru-RU"/>
        </w:rPr>
        <w:t xml:space="preserve">Правовое воспитание занимает отдельную нишу воспитательного процесса. </w:t>
      </w:r>
      <w:proofErr w:type="gramStart"/>
      <w:r w:rsidRPr="002C1162">
        <w:rPr>
          <w:rFonts w:ascii="Times New Roman" w:eastAsia="Times New Roman" w:hAnsi="Times New Roman" w:cs="Times New Roman"/>
          <w:sz w:val="28"/>
          <w:szCs w:val="28"/>
          <w:lang w:eastAsia="ru-RU"/>
        </w:rPr>
        <w:t xml:space="preserve">Среди многочисленных мероприятий на заданную тематику: </w:t>
      </w:r>
      <w:r w:rsidRPr="002C1162">
        <w:rPr>
          <w:rFonts w:ascii="Times New Roman" w:eastAsia="Times New Roman" w:hAnsi="Times New Roman" w:cs="Times New Roman"/>
          <w:sz w:val="28"/>
          <w:szCs w:val="28"/>
          <w:lang w:eastAsia="ru-RU"/>
        </w:rPr>
        <w:lastRenderedPageBreak/>
        <w:t>круглый стол, инициированный Советом женщин и девушек совместно с Центром самопознания женщин в городе Душанбе по вопросам предупреждения домашнего насилия, Декада профилактики правонарушений, терроризма и экстремизма в молодёжной среде (с 17 по 24 мая), в её рамках встреча с представителями правоохранительных органов в большом актовом зале (17 мая) в качестве яркого старта и заседание</w:t>
      </w:r>
      <w:proofErr w:type="gramEnd"/>
      <w:r w:rsidRPr="002C1162">
        <w:rPr>
          <w:rFonts w:ascii="Times New Roman" w:eastAsia="Times New Roman" w:hAnsi="Times New Roman" w:cs="Times New Roman"/>
          <w:sz w:val="28"/>
          <w:szCs w:val="28"/>
          <w:lang w:eastAsia="ru-RU"/>
        </w:rPr>
        <w:t xml:space="preserve"> Школы кураторов как подведение основных итогов (большой зал, 24 мая).</w:t>
      </w:r>
    </w:p>
    <w:p w:rsidR="002C1162" w:rsidRPr="002C1162" w:rsidRDefault="002C1162" w:rsidP="002C1162">
      <w:pPr>
        <w:spacing w:after="0" w:line="240" w:lineRule="auto"/>
        <w:ind w:firstLine="708"/>
        <w:jc w:val="both"/>
        <w:rPr>
          <w:rFonts w:ascii="Times New Roman" w:eastAsia="Calibri" w:hAnsi="Times New Roman" w:cs="Times New Roman"/>
          <w:sz w:val="28"/>
          <w:szCs w:val="28"/>
        </w:rPr>
      </w:pPr>
      <w:r w:rsidRPr="002C1162">
        <w:rPr>
          <w:rFonts w:ascii="Times New Roman" w:eastAsia="Calibri" w:hAnsi="Times New Roman" w:cs="Times New Roman"/>
          <w:sz w:val="28"/>
          <w:szCs w:val="28"/>
          <w:shd w:val="clear" w:color="auto" w:fill="FFFFFF"/>
        </w:rPr>
        <w:t xml:space="preserve">Создание студенческого клуба «Стражи здоровья» явилось показателем результативности работы воспитательного блока в формировании спортивно-оздоровительного комплекса воззрений студентов. В декабре студенты инициировали акцию «Мы против СПИДа!». </w:t>
      </w:r>
      <w:proofErr w:type="gramStart"/>
      <w:r w:rsidRPr="002C1162">
        <w:rPr>
          <w:rFonts w:ascii="Times New Roman" w:eastAsia="Calibri" w:hAnsi="Times New Roman" w:cs="Times New Roman"/>
          <w:sz w:val="28"/>
          <w:szCs w:val="28"/>
          <w:shd w:val="clear" w:color="auto" w:fill="FFFFFF"/>
        </w:rPr>
        <w:t xml:space="preserve">В рамках Всероссийской </w:t>
      </w:r>
      <w:r w:rsidRPr="002C1162">
        <w:rPr>
          <w:rFonts w:ascii="Times New Roman" w:eastAsia="Calibri" w:hAnsi="Times New Roman" w:cs="Times New Roman"/>
          <w:sz w:val="28"/>
          <w:szCs w:val="28"/>
        </w:rPr>
        <w:t xml:space="preserve">акции «Стоп ВИЧ/СПИД», реализуемой Фондом социально-культурных инициатив в Российско-Таджикском (Славянском) университете с 14 по 19 мая был осуществлён ряд мероприятий, в числе которых </w:t>
      </w:r>
      <w:proofErr w:type="spellStart"/>
      <w:r w:rsidRPr="002C1162">
        <w:rPr>
          <w:rFonts w:ascii="Times New Roman" w:eastAsia="Calibri" w:hAnsi="Times New Roman" w:cs="Times New Roman"/>
          <w:sz w:val="28"/>
          <w:szCs w:val="28"/>
        </w:rPr>
        <w:t>профилактико</w:t>
      </w:r>
      <w:proofErr w:type="spellEnd"/>
      <w:r w:rsidRPr="002C1162">
        <w:rPr>
          <w:rFonts w:ascii="Times New Roman" w:eastAsia="Calibri" w:hAnsi="Times New Roman" w:cs="Times New Roman"/>
          <w:sz w:val="28"/>
          <w:szCs w:val="28"/>
        </w:rPr>
        <w:t>-просветительские беседы, открытые лекции, тематические акции, организованные клубом «Стражи здоровья» и др.  С 22 по 27 апреля в стенах вуза прошла «Неделя здорового образа жизни», в рамках которой состоялось проведение ряда открытых лекций</w:t>
      </w:r>
      <w:proofErr w:type="gramEnd"/>
      <w:r w:rsidRPr="002C1162">
        <w:rPr>
          <w:rFonts w:ascii="Times New Roman" w:eastAsia="Calibri" w:hAnsi="Times New Roman" w:cs="Times New Roman"/>
          <w:sz w:val="28"/>
          <w:szCs w:val="28"/>
        </w:rPr>
        <w:t xml:space="preserve"> на заданную тематику на всех факультетах, а также встреча с представителями Городского центра охраны здоровья на темы профилактики наркомании, ВИЧ-СПИДа, туберкулёза в большом актовом зале нового корпуса (25 апреля).</w:t>
      </w:r>
    </w:p>
    <w:p w:rsidR="002C1162" w:rsidRPr="002C1162" w:rsidRDefault="002C1162" w:rsidP="002C1162">
      <w:pPr>
        <w:spacing w:after="0" w:line="240" w:lineRule="auto"/>
        <w:ind w:firstLine="708"/>
        <w:jc w:val="both"/>
        <w:rPr>
          <w:rFonts w:ascii="Times New Roman" w:eastAsia="Calibri" w:hAnsi="Times New Roman" w:cs="Times New Roman"/>
          <w:sz w:val="28"/>
          <w:szCs w:val="28"/>
        </w:rPr>
      </w:pPr>
      <w:r w:rsidRPr="002C1162">
        <w:rPr>
          <w:rFonts w:ascii="Times New Roman" w:eastAsia="Calibri" w:hAnsi="Times New Roman" w:cs="Times New Roman"/>
          <w:sz w:val="28"/>
          <w:szCs w:val="28"/>
        </w:rPr>
        <w:t xml:space="preserve">В общем воспитательным блоком были организованы и проведены за отчётный период многочисленные мероприятия, направленные на всестороннее развитие нравственных, патриотических, культурно-эстетических, интеллектуально-физических, творческих данных студентов. Неизменно во главу угла воспитательной политики вуза ставится формирование патриотично настроенной молодёжи, вдохновлённой и созидающей на благо независимого Таджикистана, разрабатывающей собственные ценностные ориентиры, морально и физически полноценной личности. </w:t>
      </w:r>
    </w:p>
    <w:p w:rsidR="002C1162" w:rsidRPr="002C1162" w:rsidRDefault="002C1162" w:rsidP="002C1162">
      <w:pPr>
        <w:shd w:val="clear" w:color="auto" w:fill="FFFFFF"/>
        <w:spacing w:after="0" w:line="240" w:lineRule="auto"/>
        <w:ind w:firstLine="375"/>
        <w:jc w:val="both"/>
        <w:rPr>
          <w:rFonts w:ascii="Times New Roman" w:eastAsia="Times New Roman" w:hAnsi="Times New Roman" w:cs="Times New Roman"/>
          <w:sz w:val="28"/>
          <w:szCs w:val="24"/>
          <w:lang w:eastAsia="ru-RU"/>
        </w:rPr>
      </w:pPr>
    </w:p>
    <w:p w:rsidR="002C1162" w:rsidRPr="002C1162" w:rsidRDefault="002C1162" w:rsidP="002C1162">
      <w:pPr>
        <w:shd w:val="clear" w:color="auto" w:fill="FFFFFF"/>
        <w:spacing w:after="0" w:line="240" w:lineRule="auto"/>
        <w:ind w:firstLine="375"/>
        <w:jc w:val="both"/>
        <w:rPr>
          <w:rFonts w:ascii="Times New Roman" w:eastAsia="Times New Roman" w:hAnsi="Times New Roman" w:cs="Times New Roman"/>
          <w:sz w:val="28"/>
          <w:szCs w:val="24"/>
          <w:lang w:eastAsia="ru-RU"/>
        </w:rPr>
      </w:pPr>
    </w:p>
    <w:p w:rsidR="00B74BA2" w:rsidRPr="00B74BA2" w:rsidRDefault="002C1162" w:rsidP="002C1162">
      <w:pPr>
        <w:spacing w:after="0" w:line="240" w:lineRule="auto"/>
        <w:ind w:left="-426"/>
        <w:rPr>
          <w:rFonts w:ascii="Times New Roman" w:eastAsiaTheme="minorEastAsia" w:hAnsi="Times New Roman" w:cs="Times New Roman"/>
          <w:sz w:val="28"/>
          <w:szCs w:val="28"/>
          <w:lang w:eastAsia="ru-RU"/>
        </w:rPr>
      </w:pPr>
      <w:r w:rsidRPr="002C1162">
        <w:rPr>
          <w:rFonts w:ascii="Times New Roman" w:eastAsia="Times New Roman" w:hAnsi="Times New Roman" w:cs="Times New Roman"/>
          <w:b/>
          <w:sz w:val="28"/>
          <w:szCs w:val="28"/>
          <w:lang w:eastAsia="ru-RU"/>
        </w:rPr>
        <w:t xml:space="preserve">           </w:t>
      </w:r>
    </w:p>
    <w:p w:rsidR="00B74BA2" w:rsidRPr="00A93194" w:rsidRDefault="00B74BA2" w:rsidP="00B74BA2">
      <w:pPr>
        <w:spacing w:after="0" w:line="360" w:lineRule="auto"/>
        <w:ind w:firstLine="567"/>
        <w:jc w:val="both"/>
        <w:rPr>
          <w:rFonts w:ascii="Times New Roman" w:eastAsia="Times New Roman" w:hAnsi="Times New Roman" w:cs="Times New Roman"/>
          <w:sz w:val="28"/>
          <w:szCs w:val="28"/>
          <w:lang w:eastAsia="ru-RU"/>
        </w:rPr>
      </w:pPr>
    </w:p>
    <w:p w:rsidR="00B74BA2" w:rsidRDefault="00BD2B44" w:rsidP="00B74BA2">
      <w:pPr>
        <w:ind w:firstLine="709"/>
        <w:jc w:val="both"/>
        <w:rPr>
          <w:rFonts w:ascii="Times New Roman" w:hAnsi="Times New Roman" w:cs="Times New Roman"/>
          <w:b/>
          <w:sz w:val="28"/>
          <w:szCs w:val="28"/>
        </w:rPr>
      </w:pPr>
      <w:r>
        <w:rPr>
          <w:rFonts w:ascii="Times New Roman" w:hAnsi="Times New Roman" w:cs="Times New Roman"/>
          <w:b/>
          <w:sz w:val="28"/>
          <w:szCs w:val="28"/>
        </w:rPr>
        <w:t>РАБОТА ПО СВЯЗЯМ С ОБЩЕСТВЕННОСТЬЮ</w:t>
      </w:r>
    </w:p>
    <w:p w:rsidR="00BD2B44" w:rsidRPr="00BD2B44" w:rsidRDefault="00BD2B44" w:rsidP="00BD2B44">
      <w:pPr>
        <w:numPr>
          <w:ilvl w:val="0"/>
          <w:numId w:val="5"/>
        </w:numPr>
        <w:spacing w:after="160" w:line="259" w:lineRule="auto"/>
        <w:contextualSpacing/>
        <w:jc w:val="both"/>
        <w:rPr>
          <w:rFonts w:ascii="Times New Roman" w:eastAsia="Calibri" w:hAnsi="Times New Roman" w:cs="Times New Roman"/>
          <w:sz w:val="28"/>
          <w:szCs w:val="28"/>
        </w:rPr>
      </w:pPr>
      <w:r w:rsidRPr="00BD2B44">
        <w:rPr>
          <w:rFonts w:ascii="Times New Roman" w:eastAsia="Calibri" w:hAnsi="Times New Roman" w:cs="Times New Roman"/>
          <w:sz w:val="28"/>
          <w:szCs w:val="28"/>
        </w:rPr>
        <w:t>Сотрудничество с государственными органами Республики Таджикистан (Прокуратура, АКН, суды, парламент, комитет по делам молодежи, спорта и туризма) и т.д.</w:t>
      </w:r>
    </w:p>
    <w:p w:rsidR="00BD2B44" w:rsidRPr="00BD2B44" w:rsidRDefault="00BD2B44" w:rsidP="00BD2B44">
      <w:pPr>
        <w:numPr>
          <w:ilvl w:val="0"/>
          <w:numId w:val="5"/>
        </w:numPr>
        <w:spacing w:after="160" w:line="259" w:lineRule="auto"/>
        <w:contextualSpacing/>
        <w:jc w:val="both"/>
        <w:rPr>
          <w:rFonts w:ascii="Times New Roman" w:eastAsia="Calibri" w:hAnsi="Times New Roman" w:cs="Times New Roman"/>
          <w:sz w:val="28"/>
          <w:szCs w:val="28"/>
        </w:rPr>
      </w:pPr>
      <w:r w:rsidRPr="00BD2B44">
        <w:rPr>
          <w:rFonts w:ascii="Times New Roman" w:eastAsia="Calibri" w:hAnsi="Times New Roman" w:cs="Times New Roman"/>
          <w:sz w:val="28"/>
          <w:szCs w:val="28"/>
        </w:rPr>
        <w:t>Сотрудничество с Центром стратегических исследований.</w:t>
      </w:r>
    </w:p>
    <w:p w:rsidR="00BD2B44" w:rsidRPr="00BD2B44" w:rsidRDefault="00BD2B44" w:rsidP="00BD2B44">
      <w:pPr>
        <w:numPr>
          <w:ilvl w:val="0"/>
          <w:numId w:val="5"/>
        </w:numPr>
        <w:spacing w:after="160" w:line="259" w:lineRule="auto"/>
        <w:contextualSpacing/>
        <w:jc w:val="both"/>
        <w:rPr>
          <w:rFonts w:ascii="Times New Roman" w:eastAsia="Calibri" w:hAnsi="Times New Roman" w:cs="Times New Roman"/>
          <w:sz w:val="28"/>
          <w:szCs w:val="28"/>
        </w:rPr>
      </w:pPr>
      <w:r w:rsidRPr="00BD2B44">
        <w:rPr>
          <w:rFonts w:ascii="Times New Roman" w:eastAsia="Calibri" w:hAnsi="Times New Roman" w:cs="Times New Roman"/>
          <w:sz w:val="28"/>
          <w:szCs w:val="28"/>
        </w:rPr>
        <w:t>Организация встреч профессорско-преподавательского состава с представителями правоохранительных органов на тему «Профилактика правонарушений среди молодежи», «Профилактика коррупционных действий среди сотрудников и студентов».</w:t>
      </w:r>
    </w:p>
    <w:p w:rsidR="00BD2B44" w:rsidRPr="00BD2B44" w:rsidRDefault="00BD2B44" w:rsidP="00BD2B44">
      <w:pPr>
        <w:numPr>
          <w:ilvl w:val="0"/>
          <w:numId w:val="5"/>
        </w:numPr>
        <w:spacing w:after="160" w:line="259" w:lineRule="auto"/>
        <w:contextualSpacing/>
        <w:jc w:val="both"/>
        <w:rPr>
          <w:rFonts w:ascii="Times New Roman" w:eastAsia="Calibri" w:hAnsi="Times New Roman" w:cs="Times New Roman"/>
          <w:sz w:val="28"/>
          <w:szCs w:val="28"/>
        </w:rPr>
      </w:pPr>
      <w:r w:rsidRPr="00BD2B44">
        <w:rPr>
          <w:rFonts w:ascii="Times New Roman" w:eastAsia="Calibri" w:hAnsi="Times New Roman" w:cs="Times New Roman"/>
          <w:sz w:val="28"/>
          <w:szCs w:val="28"/>
        </w:rPr>
        <w:lastRenderedPageBreak/>
        <w:t>Организация встреч студентов с руководителями районов и городов со студентами, обучающимися в РТСУ.</w:t>
      </w:r>
    </w:p>
    <w:p w:rsidR="00BD2B44" w:rsidRPr="00BD2B44" w:rsidRDefault="00BD2B44" w:rsidP="00BD2B44">
      <w:pPr>
        <w:numPr>
          <w:ilvl w:val="0"/>
          <w:numId w:val="5"/>
        </w:numPr>
        <w:spacing w:after="160" w:line="259" w:lineRule="auto"/>
        <w:contextualSpacing/>
        <w:jc w:val="both"/>
        <w:rPr>
          <w:rFonts w:ascii="Times New Roman" w:eastAsia="Calibri" w:hAnsi="Times New Roman" w:cs="Times New Roman"/>
          <w:sz w:val="28"/>
          <w:szCs w:val="28"/>
        </w:rPr>
      </w:pPr>
      <w:r w:rsidRPr="00BD2B44">
        <w:rPr>
          <w:rFonts w:ascii="Times New Roman" w:eastAsia="Calibri" w:hAnsi="Times New Roman" w:cs="Times New Roman"/>
          <w:sz w:val="28"/>
          <w:szCs w:val="28"/>
        </w:rPr>
        <w:t xml:space="preserve">Сотрудничество с Посольством Российской Федерации в Республике Таджикистан, с Представительством </w:t>
      </w:r>
      <w:proofErr w:type="spellStart"/>
      <w:r w:rsidRPr="00BD2B44">
        <w:rPr>
          <w:rFonts w:ascii="Times New Roman" w:eastAsia="Calibri" w:hAnsi="Times New Roman" w:cs="Times New Roman"/>
          <w:sz w:val="28"/>
          <w:szCs w:val="28"/>
        </w:rPr>
        <w:t>Россотрудничества</w:t>
      </w:r>
      <w:proofErr w:type="spellEnd"/>
      <w:r w:rsidRPr="00BD2B44">
        <w:rPr>
          <w:rFonts w:ascii="Times New Roman" w:eastAsia="Calibri" w:hAnsi="Times New Roman" w:cs="Times New Roman"/>
          <w:sz w:val="28"/>
          <w:szCs w:val="28"/>
        </w:rPr>
        <w:t xml:space="preserve"> в Таджикистане, 201-ой Российской военной базой.</w:t>
      </w:r>
    </w:p>
    <w:p w:rsidR="00BD2B44" w:rsidRPr="00BD2B44" w:rsidRDefault="00BD2B44" w:rsidP="00BD2B44">
      <w:pPr>
        <w:numPr>
          <w:ilvl w:val="0"/>
          <w:numId w:val="5"/>
        </w:numPr>
        <w:spacing w:after="160" w:line="259" w:lineRule="auto"/>
        <w:contextualSpacing/>
        <w:jc w:val="both"/>
        <w:rPr>
          <w:rFonts w:ascii="Times New Roman" w:eastAsia="Calibri" w:hAnsi="Times New Roman" w:cs="Times New Roman"/>
          <w:sz w:val="28"/>
          <w:szCs w:val="28"/>
        </w:rPr>
      </w:pPr>
      <w:r w:rsidRPr="00BD2B44">
        <w:rPr>
          <w:rFonts w:ascii="Times New Roman" w:eastAsia="Calibri" w:hAnsi="Times New Roman" w:cs="Times New Roman"/>
          <w:sz w:val="28"/>
          <w:szCs w:val="28"/>
        </w:rPr>
        <w:t>Сотрудничество с Душанбинской и Таджикистанской епархией Православной церкви в рамках проекта «Русские писатели в Средней Азии». В рамках данного проекта организация встречи с ректором Московского литературного института им. Горького, доктором филологических наук, Варламовым А.Н. Была прочитана лекция на тему: «Русские писатели в Средней Азии». В рамках данного проекта организация встречи с профессором литературного института им. Горького Олесей Александровной Николаевой.</w:t>
      </w:r>
    </w:p>
    <w:p w:rsidR="00BD2B44" w:rsidRPr="00BD2B44" w:rsidRDefault="00BD2B44" w:rsidP="00BD2B44">
      <w:pPr>
        <w:numPr>
          <w:ilvl w:val="0"/>
          <w:numId w:val="5"/>
        </w:numPr>
        <w:spacing w:after="160" w:line="259" w:lineRule="auto"/>
        <w:contextualSpacing/>
        <w:jc w:val="both"/>
        <w:rPr>
          <w:rFonts w:ascii="Times New Roman" w:eastAsia="Calibri" w:hAnsi="Times New Roman" w:cs="Times New Roman"/>
          <w:sz w:val="28"/>
          <w:szCs w:val="28"/>
        </w:rPr>
      </w:pPr>
      <w:r w:rsidRPr="00BD2B44">
        <w:rPr>
          <w:rFonts w:ascii="Times New Roman" w:eastAsia="Calibri" w:hAnsi="Times New Roman" w:cs="Times New Roman"/>
          <w:sz w:val="28"/>
          <w:szCs w:val="28"/>
        </w:rPr>
        <w:t>Организация просмотров Российских фильмов, организованных Министерством культуры Российской Федерации и Домом кино Союза кинематографистов Таджикистана.</w:t>
      </w:r>
    </w:p>
    <w:p w:rsidR="00BD2B44" w:rsidRPr="00BD2B44" w:rsidRDefault="00BD2B44" w:rsidP="00BD2B44">
      <w:pPr>
        <w:numPr>
          <w:ilvl w:val="0"/>
          <w:numId w:val="5"/>
        </w:numPr>
        <w:spacing w:after="160" w:line="259" w:lineRule="auto"/>
        <w:contextualSpacing/>
        <w:jc w:val="both"/>
        <w:rPr>
          <w:rFonts w:ascii="Times New Roman" w:eastAsia="Calibri" w:hAnsi="Times New Roman" w:cs="Times New Roman"/>
          <w:sz w:val="28"/>
          <w:szCs w:val="28"/>
        </w:rPr>
      </w:pPr>
      <w:r w:rsidRPr="00BD2B44">
        <w:rPr>
          <w:rFonts w:ascii="Times New Roman" w:eastAsia="Calibri" w:hAnsi="Times New Roman" w:cs="Times New Roman"/>
          <w:sz w:val="28"/>
          <w:szCs w:val="28"/>
        </w:rPr>
        <w:t>Участие в Российском центре науки и культуры г. Душанбе при участии представителей Посольства России в открытии выставки и показе художественного фильма К. Хабенского «</w:t>
      </w:r>
      <w:proofErr w:type="spellStart"/>
      <w:r w:rsidRPr="00BD2B44">
        <w:rPr>
          <w:rFonts w:ascii="Times New Roman" w:eastAsia="Calibri" w:hAnsi="Times New Roman" w:cs="Times New Roman"/>
          <w:sz w:val="28"/>
          <w:szCs w:val="28"/>
        </w:rPr>
        <w:t>Собибор</w:t>
      </w:r>
      <w:proofErr w:type="spellEnd"/>
      <w:r w:rsidRPr="00BD2B44">
        <w:rPr>
          <w:rFonts w:ascii="Times New Roman" w:eastAsia="Calibri" w:hAnsi="Times New Roman" w:cs="Times New Roman"/>
          <w:sz w:val="28"/>
          <w:szCs w:val="28"/>
        </w:rPr>
        <w:t xml:space="preserve">», посвященные 75-летию восстания в лагере </w:t>
      </w:r>
      <w:proofErr w:type="spellStart"/>
      <w:r w:rsidRPr="00BD2B44">
        <w:rPr>
          <w:rFonts w:ascii="Times New Roman" w:eastAsia="Calibri" w:hAnsi="Times New Roman" w:cs="Times New Roman"/>
          <w:sz w:val="28"/>
          <w:szCs w:val="28"/>
        </w:rPr>
        <w:t>Собибор</w:t>
      </w:r>
      <w:proofErr w:type="spellEnd"/>
      <w:r w:rsidRPr="00BD2B44">
        <w:rPr>
          <w:rFonts w:ascii="Times New Roman" w:eastAsia="Calibri" w:hAnsi="Times New Roman" w:cs="Times New Roman"/>
          <w:sz w:val="28"/>
          <w:szCs w:val="28"/>
        </w:rPr>
        <w:t>.</w:t>
      </w:r>
    </w:p>
    <w:p w:rsidR="00BD2B44" w:rsidRPr="00BD2B44" w:rsidRDefault="00BD2B44" w:rsidP="00BD2B44">
      <w:pPr>
        <w:numPr>
          <w:ilvl w:val="0"/>
          <w:numId w:val="5"/>
        </w:numPr>
        <w:spacing w:after="160" w:line="259" w:lineRule="auto"/>
        <w:contextualSpacing/>
        <w:jc w:val="both"/>
        <w:rPr>
          <w:rFonts w:ascii="Times New Roman" w:eastAsia="Calibri" w:hAnsi="Times New Roman" w:cs="Times New Roman"/>
          <w:sz w:val="28"/>
          <w:szCs w:val="28"/>
        </w:rPr>
      </w:pPr>
      <w:r w:rsidRPr="00BD2B44">
        <w:rPr>
          <w:rFonts w:ascii="Times New Roman" w:eastAsia="Calibri" w:hAnsi="Times New Roman" w:cs="Times New Roman"/>
          <w:sz w:val="28"/>
          <w:szCs w:val="28"/>
        </w:rPr>
        <w:t>Организация и участие профессорско-преподавательского состава и студентов в просмотре фильма «</w:t>
      </w:r>
      <w:proofErr w:type="spellStart"/>
      <w:r w:rsidRPr="00BD2B44">
        <w:rPr>
          <w:rFonts w:ascii="Times New Roman" w:eastAsia="Calibri" w:hAnsi="Times New Roman" w:cs="Times New Roman"/>
          <w:sz w:val="28"/>
          <w:szCs w:val="28"/>
        </w:rPr>
        <w:t>Марди</w:t>
      </w:r>
      <w:proofErr w:type="spellEnd"/>
      <w:r w:rsidRPr="00BD2B44">
        <w:rPr>
          <w:rFonts w:ascii="Times New Roman" w:eastAsia="Calibri" w:hAnsi="Times New Roman" w:cs="Times New Roman"/>
          <w:sz w:val="28"/>
          <w:szCs w:val="28"/>
        </w:rPr>
        <w:t xml:space="preserve"> </w:t>
      </w:r>
      <w:proofErr w:type="spellStart"/>
      <w:r w:rsidRPr="00BD2B44">
        <w:rPr>
          <w:rFonts w:ascii="Times New Roman" w:eastAsia="Calibri" w:hAnsi="Times New Roman" w:cs="Times New Roman"/>
          <w:sz w:val="28"/>
          <w:szCs w:val="28"/>
        </w:rPr>
        <w:t>рох</w:t>
      </w:r>
      <w:proofErr w:type="spellEnd"/>
      <w:r w:rsidRPr="00BD2B44">
        <w:rPr>
          <w:rFonts w:ascii="Times New Roman" w:eastAsia="Calibri" w:hAnsi="Times New Roman" w:cs="Times New Roman"/>
          <w:sz w:val="28"/>
          <w:szCs w:val="28"/>
        </w:rPr>
        <w:t>».</w:t>
      </w:r>
    </w:p>
    <w:p w:rsidR="00BD2B44" w:rsidRPr="00BD2B44" w:rsidRDefault="00BD2B44" w:rsidP="00BD2B44">
      <w:pPr>
        <w:numPr>
          <w:ilvl w:val="0"/>
          <w:numId w:val="5"/>
        </w:numPr>
        <w:spacing w:after="160" w:line="259" w:lineRule="auto"/>
        <w:contextualSpacing/>
        <w:jc w:val="both"/>
        <w:rPr>
          <w:rFonts w:ascii="Times New Roman" w:eastAsia="Calibri" w:hAnsi="Times New Roman" w:cs="Times New Roman"/>
          <w:sz w:val="28"/>
          <w:szCs w:val="28"/>
        </w:rPr>
      </w:pPr>
      <w:r w:rsidRPr="00BD2B44">
        <w:rPr>
          <w:rFonts w:ascii="Times New Roman" w:eastAsia="Calibri" w:hAnsi="Times New Roman" w:cs="Times New Roman"/>
          <w:sz w:val="28"/>
          <w:szCs w:val="28"/>
        </w:rPr>
        <w:t>Участие в презентации основных результатов исследования потребностей и нужд подростков в возрасте 10-19 лет в Республике Таджикистан, которая была проведена Центром стратегических исследований при Президенте Республики Таджикистан с технической поддержкой Представительств Детского Фонда ОС Международной организацией труда в Таджикистане.</w:t>
      </w:r>
    </w:p>
    <w:p w:rsidR="00BD2B44" w:rsidRPr="00BD2B44" w:rsidRDefault="00BD2B44" w:rsidP="00BD2B44">
      <w:pPr>
        <w:numPr>
          <w:ilvl w:val="0"/>
          <w:numId w:val="5"/>
        </w:numPr>
        <w:spacing w:after="160" w:line="259" w:lineRule="auto"/>
        <w:contextualSpacing/>
        <w:jc w:val="both"/>
        <w:rPr>
          <w:rFonts w:ascii="Times New Roman" w:eastAsia="Calibri" w:hAnsi="Times New Roman" w:cs="Times New Roman"/>
          <w:sz w:val="28"/>
          <w:szCs w:val="28"/>
        </w:rPr>
      </w:pPr>
      <w:r w:rsidRPr="00BD2B44">
        <w:rPr>
          <w:rFonts w:ascii="Times New Roman" w:eastAsia="Calibri" w:hAnsi="Times New Roman" w:cs="Times New Roman"/>
          <w:sz w:val="28"/>
          <w:szCs w:val="28"/>
        </w:rPr>
        <w:t>Участие в работе круглого стола «Договору о дружбе, сотрудничестве и взаимной помощи между Российской Федерацией и Республикой Таджикистан - 25 лет». Организаторы: кафедра международных отношений и дипломатии факультета истории и международных отношений Российско-Таджикского (Славянского) университета, Центр исследования регионов мира совместно с клубом «Молодой дипломат».</w:t>
      </w:r>
      <w:r w:rsidRPr="00BD2B44">
        <w:rPr>
          <w:rFonts w:ascii="Times New Roman" w:eastAsia="Times New Roman" w:hAnsi="Times New Roman" w:cs="Times New Roman"/>
          <w:color w:val="000000"/>
          <w:sz w:val="28"/>
          <w:szCs w:val="28"/>
          <w:lang w:eastAsia="ru-RU"/>
        </w:rPr>
        <w:t xml:space="preserve"> На круглом столе состо</w:t>
      </w:r>
      <w:r w:rsidRPr="00BD2B44">
        <w:rPr>
          <w:rFonts w:ascii="Calibri" w:eastAsia="Calibri" w:hAnsi="Calibri" w:cs="Times New Roman"/>
          <w:color w:val="000000"/>
          <w:sz w:val="28"/>
          <w:szCs w:val="28"/>
        </w:rPr>
        <w:t>ялась</w:t>
      </w:r>
      <w:r w:rsidRPr="00BD2B44">
        <w:rPr>
          <w:rFonts w:ascii="Times New Roman" w:eastAsia="Times New Roman" w:hAnsi="Times New Roman" w:cs="Times New Roman"/>
          <w:color w:val="000000"/>
          <w:sz w:val="28"/>
          <w:szCs w:val="28"/>
          <w:lang w:eastAsia="ru-RU"/>
        </w:rPr>
        <w:t xml:space="preserve"> презентация книги доктора исторических наук, профессора </w:t>
      </w:r>
      <w:proofErr w:type="spellStart"/>
      <w:r w:rsidRPr="00BD2B44">
        <w:rPr>
          <w:rFonts w:ascii="Times New Roman" w:eastAsia="Times New Roman" w:hAnsi="Times New Roman" w:cs="Times New Roman"/>
          <w:color w:val="000000"/>
          <w:sz w:val="28"/>
          <w:szCs w:val="28"/>
          <w:lang w:eastAsia="ru-RU"/>
        </w:rPr>
        <w:t>Саидова</w:t>
      </w:r>
      <w:proofErr w:type="spellEnd"/>
      <w:r w:rsidRPr="00BD2B44">
        <w:rPr>
          <w:rFonts w:ascii="Times New Roman" w:eastAsia="Times New Roman" w:hAnsi="Times New Roman" w:cs="Times New Roman"/>
          <w:color w:val="000000"/>
          <w:sz w:val="28"/>
          <w:szCs w:val="28"/>
          <w:lang w:eastAsia="ru-RU"/>
        </w:rPr>
        <w:t xml:space="preserve"> Х.С. «Республика Таджикистан и Российская Федерация: стратег</w:t>
      </w:r>
      <w:r w:rsidRPr="00BD2B44">
        <w:rPr>
          <w:rFonts w:ascii="Times New Roman" w:eastAsia="Calibri" w:hAnsi="Times New Roman" w:cs="Times New Roman"/>
          <w:color w:val="000000"/>
          <w:sz w:val="28"/>
          <w:szCs w:val="28"/>
        </w:rPr>
        <w:t>ическое партнёрство в действии» и серии пособий по противодействию экстремизму и терроризму в молодежной среде, изданных коллективом авторов под редакцией профессора Салихова Н.Н.</w:t>
      </w:r>
    </w:p>
    <w:p w:rsidR="00BD2B44" w:rsidRPr="00BD2B44" w:rsidRDefault="00BD2B44" w:rsidP="00BD2B44">
      <w:pPr>
        <w:numPr>
          <w:ilvl w:val="0"/>
          <w:numId w:val="5"/>
        </w:numPr>
        <w:spacing w:after="160" w:line="259" w:lineRule="auto"/>
        <w:contextualSpacing/>
        <w:jc w:val="both"/>
        <w:rPr>
          <w:rFonts w:ascii="Times New Roman" w:eastAsia="Calibri" w:hAnsi="Times New Roman" w:cs="Times New Roman"/>
          <w:sz w:val="28"/>
          <w:szCs w:val="28"/>
        </w:rPr>
      </w:pPr>
      <w:r w:rsidRPr="00BD2B44">
        <w:rPr>
          <w:rFonts w:ascii="Times New Roman" w:eastAsia="Calibri" w:hAnsi="Times New Roman" w:cs="Times New Roman"/>
          <w:color w:val="000000"/>
          <w:sz w:val="28"/>
          <w:szCs w:val="28"/>
        </w:rPr>
        <w:lastRenderedPageBreak/>
        <w:t xml:space="preserve">Участие в субботниках, посвященных памяти павших в Великой Отечественной войне. </w:t>
      </w:r>
    </w:p>
    <w:p w:rsidR="00BD2B44" w:rsidRPr="00BD2B44" w:rsidRDefault="00BD2B44" w:rsidP="00BD2B44">
      <w:pPr>
        <w:spacing w:after="160" w:line="259" w:lineRule="auto"/>
        <w:ind w:left="720"/>
        <w:contextualSpacing/>
        <w:jc w:val="both"/>
        <w:rPr>
          <w:rFonts w:ascii="Times New Roman" w:eastAsia="Calibri" w:hAnsi="Times New Roman" w:cs="Times New Roman"/>
          <w:sz w:val="28"/>
          <w:szCs w:val="28"/>
        </w:rPr>
      </w:pPr>
    </w:p>
    <w:p w:rsidR="00BD2B44" w:rsidRPr="00BD2B44" w:rsidRDefault="00BD2B44" w:rsidP="00BD2B44">
      <w:pPr>
        <w:ind w:firstLine="709"/>
        <w:jc w:val="both"/>
        <w:rPr>
          <w:rFonts w:ascii="Times New Roman" w:hAnsi="Times New Roman" w:cs="Times New Roman"/>
          <w:b/>
          <w:sz w:val="28"/>
          <w:szCs w:val="28"/>
        </w:rPr>
      </w:pPr>
      <w:r w:rsidRPr="00BD2B44">
        <w:rPr>
          <w:rFonts w:ascii="Times New Roman" w:hAnsi="Times New Roman" w:cs="Times New Roman"/>
          <w:b/>
          <w:sz w:val="28"/>
          <w:szCs w:val="28"/>
        </w:rPr>
        <w:t>ФИНАНСОВО-ХОЗЯЙСТВЕНН</w:t>
      </w:r>
      <w:r>
        <w:rPr>
          <w:rFonts w:ascii="Times New Roman" w:hAnsi="Times New Roman" w:cs="Times New Roman"/>
          <w:b/>
          <w:sz w:val="28"/>
          <w:szCs w:val="28"/>
        </w:rPr>
        <w:t>АЯ</w:t>
      </w:r>
      <w:r w:rsidRPr="00BD2B44">
        <w:rPr>
          <w:rFonts w:ascii="Times New Roman" w:hAnsi="Times New Roman" w:cs="Times New Roman"/>
          <w:b/>
          <w:sz w:val="28"/>
          <w:szCs w:val="28"/>
        </w:rPr>
        <w:t xml:space="preserve"> ДЕЯТЕЛЬНОСТ</w:t>
      </w:r>
      <w:r>
        <w:rPr>
          <w:rFonts w:ascii="Times New Roman" w:hAnsi="Times New Roman" w:cs="Times New Roman"/>
          <w:b/>
          <w:sz w:val="28"/>
          <w:szCs w:val="28"/>
        </w:rPr>
        <w:t>Ь</w:t>
      </w:r>
      <w:r w:rsidRPr="00BD2B44">
        <w:rPr>
          <w:rFonts w:ascii="Times New Roman" w:hAnsi="Times New Roman" w:cs="Times New Roman"/>
          <w:b/>
          <w:sz w:val="28"/>
          <w:szCs w:val="28"/>
        </w:rPr>
        <w:t xml:space="preserve"> </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b/>
          <w:sz w:val="28"/>
          <w:szCs w:val="28"/>
        </w:rPr>
        <w:tab/>
      </w:r>
      <w:r w:rsidRPr="00BD2B44">
        <w:rPr>
          <w:rFonts w:ascii="Times New Roman" w:hAnsi="Times New Roman" w:cs="Times New Roman"/>
          <w:sz w:val="28"/>
          <w:szCs w:val="28"/>
        </w:rPr>
        <w:t xml:space="preserve">В 2018 году были произведены расходы за счет средств бюджета 653159 сомони и за счет внебюджетных средств РТ на общую сумму 21 433 957 сомони. Средства были израсходованы на оплату труда, на товары и услуги (канц. и </w:t>
      </w:r>
      <w:proofErr w:type="spellStart"/>
      <w:r w:rsidRPr="00BD2B44">
        <w:rPr>
          <w:rFonts w:ascii="Times New Roman" w:hAnsi="Times New Roman" w:cs="Times New Roman"/>
          <w:sz w:val="28"/>
          <w:szCs w:val="28"/>
        </w:rPr>
        <w:t>хозтовары</w:t>
      </w:r>
      <w:proofErr w:type="spellEnd"/>
      <w:r w:rsidRPr="00BD2B44">
        <w:rPr>
          <w:rFonts w:ascii="Times New Roman" w:hAnsi="Times New Roman" w:cs="Times New Roman"/>
          <w:sz w:val="28"/>
          <w:szCs w:val="28"/>
        </w:rPr>
        <w:t>, коммунальные услуги, ремонт, горюче-смазочные материалы, приобретение оборудования).</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ab/>
        <w:t xml:space="preserve">На 1 полугодие 2019 года были предусмотрены средства за счет бюджета РТ 279 880 сомони, за счет средств </w:t>
      </w:r>
      <w:proofErr w:type="spellStart"/>
      <w:r w:rsidRPr="00BD2B44">
        <w:rPr>
          <w:rFonts w:ascii="Times New Roman" w:hAnsi="Times New Roman" w:cs="Times New Roman"/>
          <w:sz w:val="28"/>
          <w:szCs w:val="28"/>
        </w:rPr>
        <w:t>спецсчета</w:t>
      </w:r>
      <w:proofErr w:type="spellEnd"/>
      <w:r w:rsidRPr="00BD2B44">
        <w:rPr>
          <w:rFonts w:ascii="Times New Roman" w:hAnsi="Times New Roman" w:cs="Times New Roman"/>
          <w:sz w:val="28"/>
          <w:szCs w:val="28"/>
        </w:rPr>
        <w:t xml:space="preserve"> 13 810 916 сомони, фактически израсходовано за счет бюджета РТ -  266 067,84 сомони, за счет </w:t>
      </w:r>
      <w:proofErr w:type="spellStart"/>
      <w:r w:rsidRPr="00BD2B44">
        <w:rPr>
          <w:rFonts w:ascii="Times New Roman" w:hAnsi="Times New Roman" w:cs="Times New Roman"/>
          <w:sz w:val="28"/>
          <w:szCs w:val="28"/>
        </w:rPr>
        <w:t>спецсчета</w:t>
      </w:r>
      <w:proofErr w:type="spellEnd"/>
      <w:r w:rsidRPr="00BD2B44">
        <w:rPr>
          <w:rFonts w:ascii="Times New Roman" w:hAnsi="Times New Roman" w:cs="Times New Roman"/>
          <w:sz w:val="28"/>
          <w:szCs w:val="28"/>
        </w:rPr>
        <w:t xml:space="preserve"> -   9 044 391,80   сомони.</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 xml:space="preserve">   Министерством образования и науки Российской Федерации на 2018 год предусмотрено средств на з/плату, начисления на з/плату и стипендию в размере 234 941 100 рублей (32 891 754 сомони), в том числе на финансовое обеспечение реализации программы развития 50 000 000 рублей (7 000 000 сомони). На 1 полугодие 2019 года предусмотрено сре</w:t>
      </w:r>
      <w:proofErr w:type="gramStart"/>
      <w:r w:rsidRPr="00BD2B44">
        <w:rPr>
          <w:rFonts w:ascii="Times New Roman" w:hAnsi="Times New Roman" w:cs="Times New Roman"/>
          <w:sz w:val="28"/>
          <w:szCs w:val="28"/>
        </w:rPr>
        <w:t>дств в с</w:t>
      </w:r>
      <w:proofErr w:type="gramEnd"/>
      <w:r w:rsidRPr="00BD2B44">
        <w:rPr>
          <w:rFonts w:ascii="Times New Roman" w:hAnsi="Times New Roman" w:cs="Times New Roman"/>
          <w:sz w:val="28"/>
          <w:szCs w:val="28"/>
        </w:rPr>
        <w:t>умме 131 823 400 рублей (18 455 276 сомони).</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 xml:space="preserve">Минимальный размер академической стипендии составляет – 1780 рублей (249 сомони), также университетом выплачивается социальная стипендия для детей сирот – 4900 рублей (686 сомони), детям-инвалидам – 2500 рублей (350 сомони). </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 xml:space="preserve">Количество штатных единиц по плану на 1 января  2019 года – 998, на 01.06.2019г. количество работников составляет – 774 чел., </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Количество студентов получающих академическую стипендию на 01.07.2019г. составляет  - 1202   человек, получающих социальную стипендию дет</w:t>
      </w:r>
      <w:proofErr w:type="gramStart"/>
      <w:r w:rsidRPr="00BD2B44">
        <w:rPr>
          <w:rFonts w:ascii="Times New Roman" w:hAnsi="Times New Roman" w:cs="Times New Roman"/>
          <w:sz w:val="28"/>
          <w:szCs w:val="28"/>
        </w:rPr>
        <w:t>и-</w:t>
      </w:r>
      <w:proofErr w:type="gramEnd"/>
      <w:r w:rsidRPr="00BD2B44">
        <w:rPr>
          <w:rFonts w:ascii="Times New Roman" w:hAnsi="Times New Roman" w:cs="Times New Roman"/>
          <w:sz w:val="28"/>
          <w:szCs w:val="28"/>
        </w:rPr>
        <w:t xml:space="preserve"> сироты - 39 человек, дети-инвалиды – 20 человек.</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В 2018 году было приобретено оборудования на общую сумму 867 636 сомони (столы, стулья, шкафы для одежды, книг), мягкий инвентарь – 29 975 сомони (матрасы, постельное белье, халаты и т.д.). В 1 полугодии 2019 года была приобретена оргтехника, мебель на общую сумму 1 708 016 сомони.</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На ремонтно-строительные работы на 2018 год были израсходованы средства на сумму 1 316 800 сомони, в том числе:</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lastRenderedPageBreak/>
        <w:t>- выполнены ремонтно-строительные работы фасада главного корпуса  и второго корпуса мелкозернистым декоративным покрытием;</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  ремонт в коридорах 1, 2, 3, 4 ,5 этажей  главного корпуса;</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 разборка и установка окон и дверных блоков в аудиториях гл. корпуса, устройство козырьков;</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 xml:space="preserve">- произведен ремонт в оздоровительном зале с устройством отопительной системы, ремонт кровли коттеджа в </w:t>
      </w:r>
      <w:proofErr w:type="spellStart"/>
      <w:r w:rsidRPr="00BD2B44">
        <w:rPr>
          <w:rFonts w:ascii="Times New Roman" w:hAnsi="Times New Roman" w:cs="Times New Roman"/>
          <w:sz w:val="28"/>
          <w:szCs w:val="28"/>
        </w:rPr>
        <w:t>г</w:t>
      </w:r>
      <w:proofErr w:type="gramStart"/>
      <w:r w:rsidRPr="00BD2B44">
        <w:rPr>
          <w:rFonts w:ascii="Times New Roman" w:hAnsi="Times New Roman" w:cs="Times New Roman"/>
          <w:sz w:val="28"/>
          <w:szCs w:val="28"/>
        </w:rPr>
        <w:t>.Н</w:t>
      </w:r>
      <w:proofErr w:type="gramEnd"/>
      <w:r w:rsidRPr="00BD2B44">
        <w:rPr>
          <w:rFonts w:ascii="Times New Roman" w:hAnsi="Times New Roman" w:cs="Times New Roman"/>
          <w:sz w:val="28"/>
          <w:szCs w:val="28"/>
        </w:rPr>
        <w:t>уреке</w:t>
      </w:r>
      <w:proofErr w:type="spellEnd"/>
      <w:r w:rsidRPr="00BD2B44">
        <w:rPr>
          <w:rFonts w:ascii="Times New Roman" w:hAnsi="Times New Roman" w:cs="Times New Roman"/>
          <w:sz w:val="28"/>
          <w:szCs w:val="28"/>
        </w:rPr>
        <w:t>;</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 завершены сантехнические работы по ремонту душевых и туалетов в общежитии РТСУ.</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В 1 полугодии  2019 года были  выполнены ремонтно-строительные работы  на общую сумму 610 893 сомони, в том числе:</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 фасад 2 и 3 корпусов, заборов, КПП, трансформаторных подстанций мелкозернистым декоративным покрытием.</w:t>
      </w:r>
    </w:p>
    <w:p w:rsidR="00BD2B44" w:rsidRPr="00BD2B44" w:rsidRDefault="00BD2B44" w:rsidP="00BD2B44">
      <w:pPr>
        <w:ind w:firstLine="709"/>
        <w:jc w:val="both"/>
        <w:rPr>
          <w:rFonts w:ascii="Times New Roman" w:hAnsi="Times New Roman" w:cs="Times New Roman"/>
          <w:sz w:val="28"/>
          <w:szCs w:val="28"/>
        </w:rPr>
      </w:pPr>
      <w:r w:rsidRPr="00BD2B44">
        <w:rPr>
          <w:rFonts w:ascii="Times New Roman" w:hAnsi="Times New Roman" w:cs="Times New Roman"/>
          <w:sz w:val="28"/>
          <w:szCs w:val="28"/>
        </w:rPr>
        <w:t>- ремонтно-строительные работы в аудиториях и кабинетах главного и нового корпусов.</w:t>
      </w:r>
    </w:p>
    <w:p w:rsidR="00BD2B44" w:rsidRPr="00BD2B44" w:rsidRDefault="00BD2B44" w:rsidP="00BD2B44">
      <w:pPr>
        <w:ind w:firstLine="709"/>
        <w:jc w:val="both"/>
        <w:rPr>
          <w:rFonts w:ascii="Times New Roman" w:hAnsi="Times New Roman" w:cs="Times New Roman"/>
          <w:b/>
          <w:sz w:val="28"/>
          <w:szCs w:val="28"/>
        </w:rPr>
      </w:pPr>
    </w:p>
    <w:tbl>
      <w:tblPr>
        <w:tblW w:w="9938" w:type="dxa"/>
        <w:tblInd w:w="-176" w:type="dxa"/>
        <w:tblLook w:val="04A0" w:firstRow="1" w:lastRow="0" w:firstColumn="1" w:lastColumn="0" w:noHBand="0" w:noVBand="1"/>
      </w:tblPr>
      <w:tblGrid>
        <w:gridCol w:w="5118"/>
        <w:gridCol w:w="2694"/>
        <w:gridCol w:w="2126"/>
      </w:tblGrid>
      <w:tr w:rsidR="00BD2B44" w:rsidRPr="00BD2B44" w:rsidTr="00BD2B44">
        <w:trPr>
          <w:trHeight w:val="360"/>
        </w:trPr>
        <w:tc>
          <w:tcPr>
            <w:tcW w:w="9938" w:type="dxa"/>
            <w:gridSpan w:val="3"/>
            <w:tcBorders>
              <w:top w:val="nil"/>
              <w:left w:val="nil"/>
              <w:bottom w:val="nil"/>
              <w:right w:val="nil"/>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sz w:val="28"/>
                <w:szCs w:val="28"/>
              </w:rPr>
            </w:pPr>
            <w:r w:rsidRPr="00BD2B44">
              <w:rPr>
                <w:rFonts w:ascii="Times New Roman" w:hAnsi="Times New Roman" w:cs="Times New Roman"/>
                <w:b/>
                <w:sz w:val="28"/>
                <w:szCs w:val="28"/>
              </w:rPr>
              <w:t>Должностные оклады Профессорско-преподавательского состава</w:t>
            </w:r>
          </w:p>
        </w:tc>
      </w:tr>
      <w:tr w:rsidR="00BD2B44" w:rsidRPr="00BD2B44" w:rsidTr="00BD2B44">
        <w:trPr>
          <w:trHeight w:val="360"/>
        </w:trPr>
        <w:tc>
          <w:tcPr>
            <w:tcW w:w="7812" w:type="dxa"/>
            <w:gridSpan w:val="2"/>
            <w:tcBorders>
              <w:top w:val="nil"/>
              <w:left w:val="nil"/>
              <w:bottom w:val="nil"/>
              <w:right w:val="nil"/>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sz w:val="28"/>
                <w:szCs w:val="28"/>
              </w:rPr>
            </w:pPr>
            <w:r w:rsidRPr="00BD2B44">
              <w:rPr>
                <w:rFonts w:ascii="Times New Roman" w:hAnsi="Times New Roman" w:cs="Times New Roman"/>
                <w:b/>
                <w:sz w:val="28"/>
                <w:szCs w:val="28"/>
              </w:rPr>
              <w:t>и учителей общеобразовательной школы РТСУ</w:t>
            </w:r>
          </w:p>
        </w:tc>
        <w:tc>
          <w:tcPr>
            <w:tcW w:w="2126" w:type="dxa"/>
            <w:tcBorders>
              <w:top w:val="nil"/>
              <w:left w:val="nil"/>
              <w:bottom w:val="nil"/>
              <w:right w:val="nil"/>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sz w:val="28"/>
                <w:szCs w:val="28"/>
              </w:rPr>
            </w:pPr>
          </w:p>
        </w:tc>
      </w:tr>
      <w:tr w:rsidR="00BD2B44" w:rsidRPr="00BD2B44" w:rsidTr="00BD2B44">
        <w:trPr>
          <w:trHeight w:val="255"/>
        </w:trPr>
        <w:tc>
          <w:tcPr>
            <w:tcW w:w="5118" w:type="dxa"/>
            <w:tcBorders>
              <w:top w:val="nil"/>
              <w:left w:val="nil"/>
              <w:bottom w:val="nil"/>
              <w:right w:val="nil"/>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sz w:val="28"/>
                <w:szCs w:val="28"/>
              </w:rPr>
            </w:pPr>
          </w:p>
        </w:tc>
        <w:tc>
          <w:tcPr>
            <w:tcW w:w="2694" w:type="dxa"/>
            <w:tcBorders>
              <w:top w:val="nil"/>
              <w:left w:val="nil"/>
              <w:bottom w:val="nil"/>
              <w:right w:val="nil"/>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sz w:val="28"/>
                <w:szCs w:val="28"/>
              </w:rPr>
            </w:pPr>
          </w:p>
        </w:tc>
        <w:tc>
          <w:tcPr>
            <w:tcW w:w="2126" w:type="dxa"/>
            <w:tcBorders>
              <w:top w:val="nil"/>
              <w:left w:val="nil"/>
              <w:bottom w:val="nil"/>
              <w:right w:val="nil"/>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sz w:val="28"/>
                <w:szCs w:val="28"/>
              </w:rPr>
            </w:pPr>
          </w:p>
        </w:tc>
      </w:tr>
      <w:tr w:rsidR="00BD2B44" w:rsidRPr="00BD2B44" w:rsidTr="00BD2B44">
        <w:trPr>
          <w:trHeight w:val="214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Наименование должностей</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xml:space="preserve">на 01.01.2019г. ( с уч. доплаты за </w:t>
            </w:r>
            <w:proofErr w:type="spellStart"/>
            <w:r w:rsidRPr="00BD2B44">
              <w:rPr>
                <w:rFonts w:ascii="Times New Roman" w:hAnsi="Times New Roman" w:cs="Times New Roman"/>
                <w:b/>
                <w:bCs/>
                <w:sz w:val="28"/>
                <w:szCs w:val="28"/>
              </w:rPr>
              <w:t>уч</w:t>
            </w:r>
            <w:proofErr w:type="gramStart"/>
            <w:r w:rsidRPr="00BD2B44">
              <w:rPr>
                <w:rFonts w:ascii="Times New Roman" w:hAnsi="Times New Roman" w:cs="Times New Roman"/>
                <w:b/>
                <w:bCs/>
                <w:sz w:val="28"/>
                <w:szCs w:val="28"/>
              </w:rPr>
              <w:t>.с</w:t>
            </w:r>
            <w:proofErr w:type="gramEnd"/>
            <w:r w:rsidRPr="00BD2B44">
              <w:rPr>
                <w:rFonts w:ascii="Times New Roman" w:hAnsi="Times New Roman" w:cs="Times New Roman"/>
                <w:b/>
                <w:bCs/>
                <w:sz w:val="28"/>
                <w:szCs w:val="28"/>
              </w:rPr>
              <w:t>тепень</w:t>
            </w:r>
            <w:proofErr w:type="spellEnd"/>
            <w:r w:rsidRPr="00BD2B44">
              <w:rPr>
                <w:rFonts w:ascii="Times New Roman" w:hAnsi="Times New Roman" w:cs="Times New Roman"/>
                <w:b/>
                <w:bCs/>
                <w:sz w:val="28"/>
                <w:szCs w:val="28"/>
              </w:rPr>
              <w:t xml:space="preserve">) </w:t>
            </w:r>
            <w:proofErr w:type="spellStart"/>
            <w:r w:rsidRPr="00BD2B44">
              <w:rPr>
                <w:rFonts w:ascii="Times New Roman" w:hAnsi="Times New Roman" w:cs="Times New Roman"/>
                <w:b/>
                <w:bCs/>
                <w:sz w:val="28"/>
                <w:szCs w:val="28"/>
              </w:rPr>
              <w:t>росс.руб</w:t>
            </w:r>
            <w:proofErr w:type="spellEnd"/>
            <w:r w:rsidRPr="00BD2B44">
              <w:rPr>
                <w:rFonts w:ascii="Times New Roman" w:hAnsi="Times New Roman" w:cs="Times New Roman"/>
                <w:b/>
                <w:bCs/>
                <w:sz w:val="28"/>
                <w:szCs w:val="28"/>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xml:space="preserve">на 01.01.2019г.  (с уч. доплаты за </w:t>
            </w:r>
            <w:proofErr w:type="spellStart"/>
            <w:r w:rsidRPr="00BD2B44">
              <w:rPr>
                <w:rFonts w:ascii="Times New Roman" w:hAnsi="Times New Roman" w:cs="Times New Roman"/>
                <w:b/>
                <w:bCs/>
                <w:sz w:val="28"/>
                <w:szCs w:val="28"/>
              </w:rPr>
              <w:t>уч</w:t>
            </w:r>
            <w:proofErr w:type="gramStart"/>
            <w:r w:rsidRPr="00BD2B44">
              <w:rPr>
                <w:rFonts w:ascii="Times New Roman" w:hAnsi="Times New Roman" w:cs="Times New Roman"/>
                <w:b/>
                <w:bCs/>
                <w:sz w:val="28"/>
                <w:szCs w:val="28"/>
              </w:rPr>
              <w:t>.с</w:t>
            </w:r>
            <w:proofErr w:type="gramEnd"/>
            <w:r w:rsidRPr="00BD2B44">
              <w:rPr>
                <w:rFonts w:ascii="Times New Roman" w:hAnsi="Times New Roman" w:cs="Times New Roman"/>
                <w:b/>
                <w:bCs/>
                <w:sz w:val="28"/>
                <w:szCs w:val="28"/>
              </w:rPr>
              <w:t>тепень</w:t>
            </w:r>
            <w:proofErr w:type="spellEnd"/>
            <w:r w:rsidRPr="00BD2B44">
              <w:rPr>
                <w:rFonts w:ascii="Times New Roman" w:hAnsi="Times New Roman" w:cs="Times New Roman"/>
                <w:b/>
                <w:bCs/>
                <w:sz w:val="28"/>
                <w:szCs w:val="28"/>
              </w:rPr>
              <w:t>) сомони</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xml:space="preserve">Декан, </w:t>
            </w:r>
            <w:proofErr w:type="spellStart"/>
            <w:r w:rsidRPr="00BD2B44">
              <w:rPr>
                <w:rFonts w:ascii="Times New Roman" w:hAnsi="Times New Roman" w:cs="Times New Roman"/>
                <w:b/>
                <w:bCs/>
                <w:sz w:val="28"/>
                <w:szCs w:val="28"/>
              </w:rPr>
              <w:t>д.</w:t>
            </w:r>
            <w:proofErr w:type="gramStart"/>
            <w:r w:rsidRPr="00BD2B44">
              <w:rPr>
                <w:rFonts w:ascii="Times New Roman" w:hAnsi="Times New Roman" w:cs="Times New Roman"/>
                <w:b/>
                <w:bCs/>
                <w:sz w:val="28"/>
                <w:szCs w:val="28"/>
              </w:rPr>
              <w:t>н</w:t>
            </w:r>
            <w:proofErr w:type="spellEnd"/>
            <w:proofErr w:type="gramEnd"/>
            <w:r w:rsidRPr="00BD2B44">
              <w:rPr>
                <w:rFonts w:ascii="Times New Roman" w:hAnsi="Times New Roman" w:cs="Times New Roman"/>
                <w:b/>
                <w:bCs/>
                <w:sz w:val="28"/>
                <w:szCs w:val="28"/>
              </w:rPr>
              <w:t>.</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41000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5740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Декан, к.н.</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35000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4900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proofErr w:type="spellStart"/>
            <w:r w:rsidRPr="00BD2B44">
              <w:rPr>
                <w:rFonts w:ascii="Times New Roman" w:hAnsi="Times New Roman" w:cs="Times New Roman"/>
                <w:b/>
                <w:bCs/>
                <w:sz w:val="28"/>
                <w:szCs w:val="28"/>
              </w:rPr>
              <w:t>Зав</w:t>
            </w:r>
            <w:proofErr w:type="gramStart"/>
            <w:r w:rsidRPr="00BD2B44">
              <w:rPr>
                <w:rFonts w:ascii="Times New Roman" w:hAnsi="Times New Roman" w:cs="Times New Roman"/>
                <w:b/>
                <w:bCs/>
                <w:sz w:val="28"/>
                <w:szCs w:val="28"/>
              </w:rPr>
              <w:t>.к</w:t>
            </w:r>
            <w:proofErr w:type="gramEnd"/>
            <w:r w:rsidRPr="00BD2B44">
              <w:rPr>
                <w:rFonts w:ascii="Times New Roman" w:hAnsi="Times New Roman" w:cs="Times New Roman"/>
                <w:b/>
                <w:bCs/>
                <w:sz w:val="28"/>
                <w:szCs w:val="28"/>
              </w:rPr>
              <w:t>афедрой</w:t>
            </w:r>
            <w:proofErr w:type="spellEnd"/>
            <w:r w:rsidRPr="00BD2B44">
              <w:rPr>
                <w:rFonts w:ascii="Times New Roman" w:hAnsi="Times New Roman" w:cs="Times New Roman"/>
                <w:b/>
                <w:bCs/>
                <w:sz w:val="28"/>
                <w:szCs w:val="28"/>
              </w:rPr>
              <w:t xml:space="preserve">, </w:t>
            </w:r>
            <w:proofErr w:type="spellStart"/>
            <w:r w:rsidRPr="00BD2B44">
              <w:rPr>
                <w:rFonts w:ascii="Times New Roman" w:hAnsi="Times New Roman" w:cs="Times New Roman"/>
                <w:b/>
                <w:bCs/>
                <w:sz w:val="28"/>
                <w:szCs w:val="28"/>
              </w:rPr>
              <w:t>д.н</w:t>
            </w:r>
            <w:proofErr w:type="spellEnd"/>
            <w:r w:rsidRPr="00BD2B44">
              <w:rPr>
                <w:rFonts w:ascii="Times New Roman" w:hAnsi="Times New Roman" w:cs="Times New Roman"/>
                <w:b/>
                <w:bCs/>
                <w:sz w:val="28"/>
                <w:szCs w:val="28"/>
              </w:rPr>
              <w:t>.</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33000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4620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proofErr w:type="spellStart"/>
            <w:r w:rsidRPr="00BD2B44">
              <w:rPr>
                <w:rFonts w:ascii="Times New Roman" w:hAnsi="Times New Roman" w:cs="Times New Roman"/>
                <w:b/>
                <w:bCs/>
                <w:sz w:val="28"/>
                <w:szCs w:val="28"/>
              </w:rPr>
              <w:t>Зав</w:t>
            </w:r>
            <w:proofErr w:type="gramStart"/>
            <w:r w:rsidRPr="00BD2B44">
              <w:rPr>
                <w:rFonts w:ascii="Times New Roman" w:hAnsi="Times New Roman" w:cs="Times New Roman"/>
                <w:b/>
                <w:bCs/>
                <w:sz w:val="28"/>
                <w:szCs w:val="28"/>
              </w:rPr>
              <w:t>.к</w:t>
            </w:r>
            <w:proofErr w:type="gramEnd"/>
            <w:r w:rsidRPr="00BD2B44">
              <w:rPr>
                <w:rFonts w:ascii="Times New Roman" w:hAnsi="Times New Roman" w:cs="Times New Roman"/>
                <w:b/>
                <w:bCs/>
                <w:sz w:val="28"/>
                <w:szCs w:val="28"/>
              </w:rPr>
              <w:t>афедрой</w:t>
            </w:r>
            <w:proofErr w:type="spellEnd"/>
            <w:r w:rsidRPr="00BD2B44">
              <w:rPr>
                <w:rFonts w:ascii="Times New Roman" w:hAnsi="Times New Roman" w:cs="Times New Roman"/>
                <w:b/>
                <w:bCs/>
                <w:sz w:val="28"/>
                <w:szCs w:val="28"/>
              </w:rPr>
              <w:t>, к.н.</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27000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3780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proofErr w:type="spellStart"/>
            <w:r w:rsidRPr="00BD2B44">
              <w:rPr>
                <w:rFonts w:ascii="Times New Roman" w:hAnsi="Times New Roman" w:cs="Times New Roman"/>
                <w:b/>
                <w:bCs/>
                <w:sz w:val="28"/>
                <w:szCs w:val="28"/>
              </w:rPr>
              <w:t>Зав</w:t>
            </w:r>
            <w:proofErr w:type="gramStart"/>
            <w:r w:rsidRPr="00BD2B44">
              <w:rPr>
                <w:rFonts w:ascii="Times New Roman" w:hAnsi="Times New Roman" w:cs="Times New Roman"/>
                <w:b/>
                <w:bCs/>
                <w:sz w:val="28"/>
                <w:szCs w:val="28"/>
              </w:rPr>
              <w:t>.к</w:t>
            </w:r>
            <w:proofErr w:type="gramEnd"/>
            <w:r w:rsidRPr="00BD2B44">
              <w:rPr>
                <w:rFonts w:ascii="Times New Roman" w:hAnsi="Times New Roman" w:cs="Times New Roman"/>
                <w:b/>
                <w:bCs/>
                <w:sz w:val="28"/>
                <w:szCs w:val="28"/>
              </w:rPr>
              <w:t>афедрой</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23500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3290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lastRenderedPageBreak/>
              <w:t xml:space="preserve">Профессор, </w:t>
            </w:r>
            <w:proofErr w:type="spellStart"/>
            <w:r w:rsidRPr="00BD2B44">
              <w:rPr>
                <w:rFonts w:ascii="Times New Roman" w:hAnsi="Times New Roman" w:cs="Times New Roman"/>
                <w:b/>
                <w:bCs/>
                <w:sz w:val="28"/>
                <w:szCs w:val="28"/>
              </w:rPr>
              <w:t>д.</w:t>
            </w:r>
            <w:proofErr w:type="gramStart"/>
            <w:r w:rsidRPr="00BD2B44">
              <w:rPr>
                <w:rFonts w:ascii="Times New Roman" w:hAnsi="Times New Roman" w:cs="Times New Roman"/>
                <w:b/>
                <w:bCs/>
                <w:sz w:val="28"/>
                <w:szCs w:val="28"/>
              </w:rPr>
              <w:t>н</w:t>
            </w:r>
            <w:proofErr w:type="spellEnd"/>
            <w:proofErr w:type="gramEnd"/>
            <w:r w:rsidRPr="00BD2B44">
              <w:rPr>
                <w:rFonts w:ascii="Times New Roman" w:hAnsi="Times New Roman" w:cs="Times New Roman"/>
                <w:b/>
                <w:bCs/>
                <w:sz w:val="28"/>
                <w:szCs w:val="28"/>
              </w:rPr>
              <w:t>.</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31000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4340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Профессор, к.н.</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26000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3640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Доцент</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18000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2520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xml:space="preserve">Доцент, </w:t>
            </w:r>
            <w:proofErr w:type="spellStart"/>
            <w:r w:rsidRPr="00BD2B44">
              <w:rPr>
                <w:rFonts w:ascii="Times New Roman" w:hAnsi="Times New Roman" w:cs="Times New Roman"/>
                <w:b/>
                <w:bCs/>
                <w:sz w:val="28"/>
                <w:szCs w:val="28"/>
              </w:rPr>
              <w:t>д.</w:t>
            </w:r>
            <w:proofErr w:type="gramStart"/>
            <w:r w:rsidRPr="00BD2B44">
              <w:rPr>
                <w:rFonts w:ascii="Times New Roman" w:hAnsi="Times New Roman" w:cs="Times New Roman"/>
                <w:b/>
                <w:bCs/>
                <w:sz w:val="28"/>
                <w:szCs w:val="28"/>
              </w:rPr>
              <w:t>н</w:t>
            </w:r>
            <w:proofErr w:type="spellEnd"/>
            <w:proofErr w:type="gramEnd"/>
            <w:r w:rsidRPr="00BD2B44">
              <w:rPr>
                <w:rFonts w:ascii="Times New Roman" w:hAnsi="Times New Roman" w:cs="Times New Roman"/>
                <w:b/>
                <w:bCs/>
                <w:sz w:val="28"/>
                <w:szCs w:val="28"/>
              </w:rPr>
              <w:t>.</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25000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3500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Доцент, к.н.</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21000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2940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Старший преподаватель</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13600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1904</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xml:space="preserve">Старший преподаватель, </w:t>
            </w:r>
            <w:proofErr w:type="spellStart"/>
            <w:r w:rsidRPr="00BD2B44">
              <w:rPr>
                <w:rFonts w:ascii="Times New Roman" w:hAnsi="Times New Roman" w:cs="Times New Roman"/>
                <w:b/>
                <w:bCs/>
                <w:sz w:val="28"/>
                <w:szCs w:val="28"/>
              </w:rPr>
              <w:t>д.</w:t>
            </w:r>
            <w:proofErr w:type="gramStart"/>
            <w:r w:rsidRPr="00BD2B44">
              <w:rPr>
                <w:rFonts w:ascii="Times New Roman" w:hAnsi="Times New Roman" w:cs="Times New Roman"/>
                <w:b/>
                <w:bCs/>
                <w:sz w:val="28"/>
                <w:szCs w:val="28"/>
              </w:rPr>
              <w:t>н</w:t>
            </w:r>
            <w:proofErr w:type="spellEnd"/>
            <w:proofErr w:type="gramEnd"/>
            <w:r w:rsidRPr="00BD2B44">
              <w:rPr>
                <w:rFonts w:ascii="Times New Roman" w:hAnsi="Times New Roman" w:cs="Times New Roman"/>
                <w:b/>
                <w:bCs/>
                <w:sz w:val="28"/>
                <w:szCs w:val="28"/>
              </w:rPr>
              <w:t>.</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21400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2996</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Старший преподаватель, к.н.</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16600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2324</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Преподаватель</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12500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1750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xml:space="preserve">Преподаватель, </w:t>
            </w:r>
            <w:proofErr w:type="spellStart"/>
            <w:r w:rsidRPr="00BD2B44">
              <w:rPr>
                <w:rFonts w:ascii="Times New Roman" w:hAnsi="Times New Roman" w:cs="Times New Roman"/>
                <w:b/>
                <w:bCs/>
                <w:sz w:val="28"/>
                <w:szCs w:val="28"/>
              </w:rPr>
              <w:t>д.</w:t>
            </w:r>
            <w:proofErr w:type="gramStart"/>
            <w:r w:rsidRPr="00BD2B44">
              <w:rPr>
                <w:rFonts w:ascii="Times New Roman" w:hAnsi="Times New Roman" w:cs="Times New Roman"/>
                <w:b/>
                <w:bCs/>
                <w:sz w:val="28"/>
                <w:szCs w:val="28"/>
              </w:rPr>
              <w:t>н</w:t>
            </w:r>
            <w:proofErr w:type="spellEnd"/>
            <w:proofErr w:type="gramEnd"/>
            <w:r w:rsidRPr="00BD2B44">
              <w:rPr>
                <w:rFonts w:ascii="Times New Roman" w:hAnsi="Times New Roman" w:cs="Times New Roman"/>
                <w:b/>
                <w:bCs/>
                <w:sz w:val="28"/>
                <w:szCs w:val="28"/>
              </w:rPr>
              <w:t>.</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20000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2800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Преподаватель, к.н.</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15500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2170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proofErr w:type="spellStart"/>
            <w:r w:rsidRPr="00BD2B44">
              <w:rPr>
                <w:rFonts w:ascii="Times New Roman" w:hAnsi="Times New Roman" w:cs="Times New Roman"/>
                <w:b/>
                <w:bCs/>
                <w:sz w:val="28"/>
                <w:szCs w:val="28"/>
              </w:rPr>
              <w:t>Зам</w:t>
            </w:r>
            <w:proofErr w:type="gramStart"/>
            <w:r w:rsidRPr="00BD2B44">
              <w:rPr>
                <w:rFonts w:ascii="Times New Roman" w:hAnsi="Times New Roman" w:cs="Times New Roman"/>
                <w:b/>
                <w:bCs/>
                <w:sz w:val="28"/>
                <w:szCs w:val="28"/>
              </w:rPr>
              <w:t>.д</w:t>
            </w:r>
            <w:proofErr w:type="gramEnd"/>
            <w:r w:rsidRPr="00BD2B44">
              <w:rPr>
                <w:rFonts w:ascii="Times New Roman" w:hAnsi="Times New Roman" w:cs="Times New Roman"/>
                <w:b/>
                <w:bCs/>
                <w:sz w:val="28"/>
                <w:szCs w:val="28"/>
              </w:rPr>
              <w:t>екана</w:t>
            </w:r>
            <w:proofErr w:type="spellEnd"/>
            <w:r w:rsidRPr="00BD2B44">
              <w:rPr>
                <w:rFonts w:ascii="Times New Roman" w:hAnsi="Times New Roman" w:cs="Times New Roman"/>
                <w:b/>
                <w:bCs/>
                <w:sz w:val="28"/>
                <w:szCs w:val="28"/>
              </w:rPr>
              <w:t xml:space="preserve"> по </w:t>
            </w:r>
            <w:proofErr w:type="spellStart"/>
            <w:r w:rsidRPr="00BD2B44">
              <w:rPr>
                <w:rFonts w:ascii="Times New Roman" w:hAnsi="Times New Roman" w:cs="Times New Roman"/>
                <w:b/>
                <w:bCs/>
                <w:sz w:val="28"/>
                <w:szCs w:val="28"/>
              </w:rPr>
              <w:t>воспитат.работе</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16000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2240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proofErr w:type="spellStart"/>
            <w:r w:rsidRPr="00BD2B44">
              <w:rPr>
                <w:rFonts w:ascii="Times New Roman" w:hAnsi="Times New Roman" w:cs="Times New Roman"/>
                <w:b/>
                <w:bCs/>
                <w:sz w:val="28"/>
                <w:szCs w:val="28"/>
              </w:rPr>
              <w:t>Зам</w:t>
            </w:r>
            <w:proofErr w:type="gramStart"/>
            <w:r w:rsidRPr="00BD2B44">
              <w:rPr>
                <w:rFonts w:ascii="Times New Roman" w:hAnsi="Times New Roman" w:cs="Times New Roman"/>
                <w:b/>
                <w:bCs/>
                <w:sz w:val="28"/>
                <w:szCs w:val="28"/>
              </w:rPr>
              <w:t>.д</w:t>
            </w:r>
            <w:proofErr w:type="gramEnd"/>
            <w:r w:rsidRPr="00BD2B44">
              <w:rPr>
                <w:rFonts w:ascii="Times New Roman" w:hAnsi="Times New Roman" w:cs="Times New Roman"/>
                <w:b/>
                <w:bCs/>
                <w:sz w:val="28"/>
                <w:szCs w:val="28"/>
              </w:rPr>
              <w:t>екана</w:t>
            </w:r>
            <w:proofErr w:type="spellEnd"/>
            <w:r w:rsidRPr="00BD2B44">
              <w:rPr>
                <w:rFonts w:ascii="Times New Roman" w:hAnsi="Times New Roman" w:cs="Times New Roman"/>
                <w:b/>
                <w:bCs/>
                <w:sz w:val="28"/>
                <w:szCs w:val="28"/>
              </w:rPr>
              <w:t xml:space="preserve"> по </w:t>
            </w:r>
            <w:proofErr w:type="spellStart"/>
            <w:r w:rsidRPr="00BD2B44">
              <w:rPr>
                <w:rFonts w:ascii="Times New Roman" w:hAnsi="Times New Roman" w:cs="Times New Roman"/>
                <w:b/>
                <w:bCs/>
                <w:sz w:val="28"/>
                <w:szCs w:val="28"/>
              </w:rPr>
              <w:t>воспитат.работе</w:t>
            </w:r>
            <w:proofErr w:type="spellEnd"/>
            <w:r w:rsidRPr="00BD2B44">
              <w:rPr>
                <w:rFonts w:ascii="Times New Roman" w:hAnsi="Times New Roman" w:cs="Times New Roman"/>
                <w:b/>
                <w:bCs/>
                <w:sz w:val="28"/>
                <w:szCs w:val="28"/>
              </w:rPr>
              <w:t>, к.н.</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19500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2730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proofErr w:type="spellStart"/>
            <w:r w:rsidRPr="00BD2B44">
              <w:rPr>
                <w:rFonts w:ascii="Times New Roman" w:hAnsi="Times New Roman" w:cs="Times New Roman"/>
                <w:b/>
                <w:bCs/>
                <w:sz w:val="28"/>
                <w:szCs w:val="28"/>
              </w:rPr>
              <w:t>Зам</w:t>
            </w:r>
            <w:proofErr w:type="gramStart"/>
            <w:r w:rsidRPr="00BD2B44">
              <w:rPr>
                <w:rFonts w:ascii="Times New Roman" w:hAnsi="Times New Roman" w:cs="Times New Roman"/>
                <w:b/>
                <w:bCs/>
                <w:sz w:val="28"/>
                <w:szCs w:val="28"/>
              </w:rPr>
              <w:t>.д</w:t>
            </w:r>
            <w:proofErr w:type="gramEnd"/>
            <w:r w:rsidRPr="00BD2B44">
              <w:rPr>
                <w:rFonts w:ascii="Times New Roman" w:hAnsi="Times New Roman" w:cs="Times New Roman"/>
                <w:b/>
                <w:bCs/>
                <w:sz w:val="28"/>
                <w:szCs w:val="28"/>
              </w:rPr>
              <w:t>екана</w:t>
            </w:r>
            <w:proofErr w:type="spellEnd"/>
            <w:r w:rsidRPr="00BD2B44">
              <w:rPr>
                <w:rFonts w:ascii="Times New Roman" w:hAnsi="Times New Roman" w:cs="Times New Roman"/>
                <w:b/>
                <w:bCs/>
                <w:sz w:val="28"/>
                <w:szCs w:val="28"/>
              </w:rPr>
              <w:t xml:space="preserve"> по </w:t>
            </w:r>
            <w:proofErr w:type="spellStart"/>
            <w:r w:rsidRPr="00BD2B44">
              <w:rPr>
                <w:rFonts w:ascii="Times New Roman" w:hAnsi="Times New Roman" w:cs="Times New Roman"/>
                <w:b/>
                <w:bCs/>
                <w:sz w:val="28"/>
                <w:szCs w:val="28"/>
              </w:rPr>
              <w:t>воспитат.работе</w:t>
            </w:r>
            <w:proofErr w:type="spellEnd"/>
            <w:r w:rsidRPr="00BD2B44">
              <w:rPr>
                <w:rFonts w:ascii="Times New Roman" w:hAnsi="Times New Roman" w:cs="Times New Roman"/>
                <w:b/>
                <w:bCs/>
                <w:sz w:val="28"/>
                <w:szCs w:val="28"/>
              </w:rPr>
              <w:t xml:space="preserve">, </w:t>
            </w:r>
            <w:proofErr w:type="spellStart"/>
            <w:r w:rsidRPr="00BD2B44">
              <w:rPr>
                <w:rFonts w:ascii="Times New Roman" w:hAnsi="Times New Roman" w:cs="Times New Roman"/>
                <w:b/>
                <w:bCs/>
                <w:sz w:val="28"/>
                <w:szCs w:val="28"/>
              </w:rPr>
              <w:t>д.н</w:t>
            </w:r>
            <w:proofErr w:type="spellEnd"/>
            <w:r w:rsidRPr="00BD2B44">
              <w:rPr>
                <w:rFonts w:ascii="Times New Roman" w:hAnsi="Times New Roman" w:cs="Times New Roman"/>
                <w:b/>
                <w:bCs/>
                <w:sz w:val="28"/>
                <w:szCs w:val="28"/>
              </w:rPr>
              <w:t>.</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25000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3500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учитель:</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xml:space="preserve">Среднее специальное образование              </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8050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1127</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xml:space="preserve">Среднее специальное образ. 1 кат.              </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8600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1204</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xml:space="preserve">Среднее специальное образ. 2 кат.             </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8370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1172</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xml:space="preserve">С высшим образованием </w:t>
            </w:r>
            <w:proofErr w:type="gramStart"/>
            <w:r w:rsidRPr="00BD2B44">
              <w:rPr>
                <w:rFonts w:ascii="Times New Roman" w:hAnsi="Times New Roman" w:cs="Times New Roman"/>
                <w:b/>
                <w:bCs/>
                <w:sz w:val="28"/>
                <w:szCs w:val="28"/>
              </w:rPr>
              <w:t>без</w:t>
            </w:r>
            <w:proofErr w:type="gramEnd"/>
            <w:r w:rsidRPr="00BD2B44">
              <w:rPr>
                <w:rFonts w:ascii="Times New Roman" w:hAnsi="Times New Roman" w:cs="Times New Roman"/>
                <w:b/>
                <w:bCs/>
                <w:sz w:val="28"/>
                <w:szCs w:val="28"/>
              </w:rPr>
              <w:t xml:space="preserve"> кат.               </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8680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1215</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xml:space="preserve">Высшее образование 2 кат.                         </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9360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1310</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lastRenderedPageBreak/>
              <w:t xml:space="preserve">Высшее образование 1 кат.                         </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10120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1417</w:t>
            </w:r>
          </w:p>
        </w:tc>
      </w:tr>
      <w:tr w:rsidR="00BD2B44" w:rsidRPr="00BD2B44" w:rsidTr="00BD2B44">
        <w:trPr>
          <w:trHeight w:val="36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 xml:space="preserve">Высшее образование </w:t>
            </w:r>
            <w:proofErr w:type="spellStart"/>
            <w:r w:rsidRPr="00BD2B44">
              <w:rPr>
                <w:rFonts w:ascii="Times New Roman" w:hAnsi="Times New Roman" w:cs="Times New Roman"/>
                <w:b/>
                <w:bCs/>
                <w:sz w:val="28"/>
                <w:szCs w:val="28"/>
              </w:rPr>
              <w:t>высш</w:t>
            </w:r>
            <w:proofErr w:type="spellEnd"/>
            <w:r w:rsidRPr="00BD2B44">
              <w:rPr>
                <w:rFonts w:ascii="Times New Roman" w:hAnsi="Times New Roman" w:cs="Times New Roman"/>
                <w:b/>
                <w:bCs/>
                <w:sz w:val="28"/>
                <w:szCs w:val="28"/>
              </w:rPr>
              <w:t xml:space="preserve">. кат.                 </w:t>
            </w:r>
          </w:p>
        </w:tc>
        <w:tc>
          <w:tcPr>
            <w:tcW w:w="2694"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10860</w:t>
            </w:r>
          </w:p>
        </w:tc>
        <w:tc>
          <w:tcPr>
            <w:tcW w:w="2126" w:type="dxa"/>
            <w:tcBorders>
              <w:top w:val="nil"/>
              <w:left w:val="nil"/>
              <w:bottom w:val="single" w:sz="4" w:space="0" w:color="auto"/>
              <w:right w:val="single" w:sz="4" w:space="0" w:color="auto"/>
            </w:tcBorders>
            <w:shd w:val="clear" w:color="auto" w:fill="auto"/>
            <w:noWrap/>
            <w:vAlign w:val="bottom"/>
            <w:hideMark/>
          </w:tcPr>
          <w:p w:rsidR="00BD2B44" w:rsidRPr="00BD2B44" w:rsidRDefault="00BD2B44" w:rsidP="00BD2B44">
            <w:pPr>
              <w:ind w:firstLine="709"/>
              <w:jc w:val="both"/>
              <w:rPr>
                <w:rFonts w:ascii="Times New Roman" w:hAnsi="Times New Roman" w:cs="Times New Roman"/>
                <w:b/>
                <w:bCs/>
                <w:sz w:val="28"/>
                <w:szCs w:val="28"/>
              </w:rPr>
            </w:pPr>
            <w:r w:rsidRPr="00BD2B44">
              <w:rPr>
                <w:rFonts w:ascii="Times New Roman" w:hAnsi="Times New Roman" w:cs="Times New Roman"/>
                <w:b/>
                <w:bCs/>
                <w:sz w:val="28"/>
                <w:szCs w:val="28"/>
              </w:rPr>
              <w:t>1520</w:t>
            </w:r>
          </w:p>
        </w:tc>
      </w:tr>
    </w:tbl>
    <w:p w:rsidR="00BD2B44" w:rsidRPr="00BD2B44" w:rsidRDefault="00BD2B44" w:rsidP="00BD2B44">
      <w:pPr>
        <w:ind w:firstLine="709"/>
        <w:jc w:val="both"/>
        <w:rPr>
          <w:rFonts w:ascii="Times New Roman" w:hAnsi="Times New Roman" w:cs="Times New Roman"/>
          <w:b/>
          <w:sz w:val="28"/>
          <w:szCs w:val="28"/>
        </w:rPr>
      </w:pPr>
    </w:p>
    <w:p w:rsidR="00BD2B44" w:rsidRDefault="00BD2B44" w:rsidP="00B74BA2">
      <w:pPr>
        <w:ind w:firstLine="709"/>
        <w:jc w:val="both"/>
        <w:rPr>
          <w:rFonts w:ascii="Times New Roman" w:hAnsi="Times New Roman" w:cs="Times New Roman"/>
          <w:b/>
          <w:sz w:val="28"/>
          <w:szCs w:val="28"/>
        </w:rPr>
      </w:pPr>
    </w:p>
    <w:p w:rsidR="00B74BA2" w:rsidRDefault="00B74BA2" w:rsidP="00B74BA2">
      <w:pPr>
        <w:ind w:firstLine="709"/>
        <w:jc w:val="both"/>
        <w:rPr>
          <w:rFonts w:ascii="Times New Roman" w:hAnsi="Times New Roman" w:cs="Times New Roman"/>
          <w:b/>
          <w:sz w:val="28"/>
          <w:szCs w:val="28"/>
        </w:rPr>
      </w:pPr>
    </w:p>
    <w:p w:rsidR="00B74BA2" w:rsidRPr="00B74BA2" w:rsidRDefault="00B74BA2" w:rsidP="00B74BA2">
      <w:pPr>
        <w:ind w:firstLine="709"/>
        <w:jc w:val="both"/>
        <w:rPr>
          <w:rFonts w:ascii="Times New Roman" w:hAnsi="Times New Roman" w:cs="Times New Roman"/>
          <w:b/>
          <w:sz w:val="28"/>
          <w:szCs w:val="28"/>
        </w:rPr>
      </w:pPr>
    </w:p>
    <w:sectPr w:rsidR="00B74BA2" w:rsidRPr="00B74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B18"/>
    <w:multiLevelType w:val="hybridMultilevel"/>
    <w:tmpl w:val="D2CED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BE2762"/>
    <w:multiLevelType w:val="hybridMultilevel"/>
    <w:tmpl w:val="422C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D63B8"/>
    <w:multiLevelType w:val="hybridMultilevel"/>
    <w:tmpl w:val="BB1CD1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D16639"/>
    <w:multiLevelType w:val="hybridMultilevel"/>
    <w:tmpl w:val="AFACF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8541A"/>
    <w:multiLevelType w:val="hybridMultilevel"/>
    <w:tmpl w:val="6242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87AC5"/>
    <w:multiLevelType w:val="hybridMultilevel"/>
    <w:tmpl w:val="69649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BD0DFF"/>
    <w:multiLevelType w:val="hybridMultilevel"/>
    <w:tmpl w:val="5A026F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467FD4"/>
    <w:multiLevelType w:val="hybridMultilevel"/>
    <w:tmpl w:val="1C14A602"/>
    <w:lvl w:ilvl="0" w:tplc="AF749946">
      <w:start w:val="1"/>
      <w:numFmt w:val="decimal"/>
      <w:lvlText w:val="%1."/>
      <w:lvlJc w:val="left"/>
      <w:pPr>
        <w:tabs>
          <w:tab w:val="num" w:pos="540"/>
        </w:tabs>
        <w:ind w:left="540" w:hanging="360"/>
      </w:pPr>
    </w:lvl>
    <w:lvl w:ilvl="1" w:tplc="49CC93EA">
      <w:start w:val="1"/>
      <w:numFmt w:val="decimal"/>
      <w:lvlText w:val="%2."/>
      <w:lvlJc w:val="left"/>
      <w:pPr>
        <w:ind w:left="1770" w:hanging="870"/>
      </w:pPr>
      <w:rPr>
        <w:color w:val="000000" w:themeColor="text1"/>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E414CE"/>
    <w:multiLevelType w:val="hybridMultilevel"/>
    <w:tmpl w:val="F1B652E4"/>
    <w:lvl w:ilvl="0" w:tplc="753E3F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DC51B1"/>
    <w:multiLevelType w:val="hybridMultilevel"/>
    <w:tmpl w:val="03088668"/>
    <w:lvl w:ilvl="0" w:tplc="CA62917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DA36F9"/>
    <w:multiLevelType w:val="hybridMultilevel"/>
    <w:tmpl w:val="3928FF6E"/>
    <w:lvl w:ilvl="0" w:tplc="A6B4B6F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B63963"/>
    <w:multiLevelType w:val="hybridMultilevel"/>
    <w:tmpl w:val="50461AF2"/>
    <w:lvl w:ilvl="0" w:tplc="1AD2488A">
      <w:start w:val="1"/>
      <w:numFmt w:val="decimal"/>
      <w:pStyle w:val="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D477274"/>
    <w:multiLevelType w:val="hybridMultilevel"/>
    <w:tmpl w:val="167E21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D562462"/>
    <w:multiLevelType w:val="hybridMultilevel"/>
    <w:tmpl w:val="DCEE586A"/>
    <w:lvl w:ilvl="0" w:tplc="04190001">
      <w:start w:val="1"/>
      <w:numFmt w:val="bullet"/>
      <w:lvlText w:val=""/>
      <w:lvlJc w:val="left"/>
      <w:pPr>
        <w:tabs>
          <w:tab w:val="num" w:pos="720"/>
        </w:tabs>
        <w:ind w:left="720" w:hanging="360"/>
      </w:pPr>
      <w:rPr>
        <w:rFonts w:ascii="Symbol" w:hAnsi="Symbol" w:hint="default"/>
      </w:rPr>
    </w:lvl>
    <w:lvl w:ilvl="1" w:tplc="93FE00A2">
      <w:start w:val="1"/>
      <w:numFmt w:val="bullet"/>
      <w:lvlText w:val=""/>
      <w:lvlJc w:val="left"/>
      <w:pPr>
        <w:tabs>
          <w:tab w:val="num" w:pos="1440"/>
        </w:tabs>
        <w:ind w:left="1440" w:hanging="360"/>
      </w:pPr>
      <w:rPr>
        <w:rFonts w:ascii="Wingdings" w:hAnsi="Wingdings" w:hint="default"/>
      </w:rPr>
    </w:lvl>
    <w:lvl w:ilvl="2" w:tplc="A0267C0C">
      <w:start w:val="1"/>
      <w:numFmt w:val="bullet"/>
      <w:lvlText w:val=""/>
      <w:lvlJc w:val="left"/>
      <w:pPr>
        <w:tabs>
          <w:tab w:val="num" w:pos="2160"/>
        </w:tabs>
        <w:ind w:left="2160" w:hanging="360"/>
      </w:pPr>
      <w:rPr>
        <w:rFonts w:ascii="Wingdings" w:hAnsi="Wingdings" w:hint="default"/>
      </w:rPr>
    </w:lvl>
    <w:lvl w:ilvl="3" w:tplc="6604FE64">
      <w:start w:val="1"/>
      <w:numFmt w:val="bullet"/>
      <w:lvlText w:val=""/>
      <w:lvlJc w:val="left"/>
      <w:pPr>
        <w:tabs>
          <w:tab w:val="num" w:pos="2880"/>
        </w:tabs>
        <w:ind w:left="2880" w:hanging="360"/>
      </w:pPr>
      <w:rPr>
        <w:rFonts w:ascii="Wingdings" w:hAnsi="Wingdings" w:hint="default"/>
      </w:rPr>
    </w:lvl>
    <w:lvl w:ilvl="4" w:tplc="D03C2FA0">
      <w:start w:val="1"/>
      <w:numFmt w:val="bullet"/>
      <w:lvlText w:val=""/>
      <w:lvlJc w:val="left"/>
      <w:pPr>
        <w:tabs>
          <w:tab w:val="num" w:pos="3600"/>
        </w:tabs>
        <w:ind w:left="3600" w:hanging="360"/>
      </w:pPr>
      <w:rPr>
        <w:rFonts w:ascii="Wingdings" w:hAnsi="Wingdings" w:hint="default"/>
      </w:rPr>
    </w:lvl>
    <w:lvl w:ilvl="5" w:tplc="8E48DD36">
      <w:start w:val="1"/>
      <w:numFmt w:val="bullet"/>
      <w:lvlText w:val=""/>
      <w:lvlJc w:val="left"/>
      <w:pPr>
        <w:tabs>
          <w:tab w:val="num" w:pos="4320"/>
        </w:tabs>
        <w:ind w:left="4320" w:hanging="360"/>
      </w:pPr>
      <w:rPr>
        <w:rFonts w:ascii="Wingdings" w:hAnsi="Wingdings" w:hint="default"/>
      </w:rPr>
    </w:lvl>
    <w:lvl w:ilvl="6" w:tplc="1D548348">
      <w:start w:val="1"/>
      <w:numFmt w:val="bullet"/>
      <w:lvlText w:val=""/>
      <w:lvlJc w:val="left"/>
      <w:pPr>
        <w:tabs>
          <w:tab w:val="num" w:pos="5040"/>
        </w:tabs>
        <w:ind w:left="5040" w:hanging="360"/>
      </w:pPr>
      <w:rPr>
        <w:rFonts w:ascii="Wingdings" w:hAnsi="Wingdings" w:hint="default"/>
      </w:rPr>
    </w:lvl>
    <w:lvl w:ilvl="7" w:tplc="D57EC722">
      <w:start w:val="1"/>
      <w:numFmt w:val="bullet"/>
      <w:lvlText w:val=""/>
      <w:lvlJc w:val="left"/>
      <w:pPr>
        <w:tabs>
          <w:tab w:val="num" w:pos="5760"/>
        </w:tabs>
        <w:ind w:left="5760" w:hanging="360"/>
      </w:pPr>
      <w:rPr>
        <w:rFonts w:ascii="Wingdings" w:hAnsi="Wingdings" w:hint="default"/>
      </w:rPr>
    </w:lvl>
    <w:lvl w:ilvl="8" w:tplc="0896D752">
      <w:start w:val="1"/>
      <w:numFmt w:val="bullet"/>
      <w:lvlText w:val=""/>
      <w:lvlJc w:val="left"/>
      <w:pPr>
        <w:tabs>
          <w:tab w:val="num" w:pos="6480"/>
        </w:tabs>
        <w:ind w:left="6480" w:hanging="360"/>
      </w:pPr>
      <w:rPr>
        <w:rFonts w:ascii="Wingdings" w:hAnsi="Wingdings" w:hint="default"/>
      </w:rPr>
    </w:lvl>
  </w:abstractNum>
  <w:abstractNum w:abstractNumId="14">
    <w:nsid w:val="51BC6369"/>
    <w:multiLevelType w:val="hybridMultilevel"/>
    <w:tmpl w:val="EF8EA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2C65B0"/>
    <w:multiLevelType w:val="hybridMultilevel"/>
    <w:tmpl w:val="BF222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616910"/>
    <w:multiLevelType w:val="hybridMultilevel"/>
    <w:tmpl w:val="A91E6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A465CC"/>
    <w:multiLevelType w:val="hybridMultilevel"/>
    <w:tmpl w:val="3EBC2DB0"/>
    <w:lvl w:ilvl="0" w:tplc="0419000F">
      <w:start w:val="1"/>
      <w:numFmt w:val="decimal"/>
      <w:lvlText w:val="%1."/>
      <w:lvlJc w:val="left"/>
      <w:pPr>
        <w:ind w:left="720" w:hanging="360"/>
      </w:pPr>
    </w:lvl>
    <w:lvl w:ilvl="1" w:tplc="1CC89C74">
      <w:start w:val="1"/>
      <w:numFmt w:val="decimal"/>
      <w:lvlText w:val="%2)"/>
      <w:lvlJc w:val="left"/>
      <w:pPr>
        <w:ind w:left="1950" w:hanging="87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9702E6E"/>
    <w:multiLevelType w:val="hybridMultilevel"/>
    <w:tmpl w:val="B76E9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DD5215"/>
    <w:multiLevelType w:val="multilevel"/>
    <w:tmpl w:val="64128984"/>
    <w:lvl w:ilvl="0">
      <w:start w:val="2"/>
      <w:numFmt w:val="upperRoman"/>
      <w:lvlText w:val="%1."/>
      <w:lvlJc w:val="left"/>
      <w:pPr>
        <w:ind w:left="1080" w:hanging="720"/>
      </w:p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729044A6"/>
    <w:multiLevelType w:val="hybridMultilevel"/>
    <w:tmpl w:val="43765DDC"/>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EB756E"/>
    <w:multiLevelType w:val="hybridMultilevel"/>
    <w:tmpl w:val="BBA8A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720526"/>
    <w:multiLevelType w:val="hybridMultilevel"/>
    <w:tmpl w:val="56AC9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253312"/>
    <w:multiLevelType w:val="hybridMultilevel"/>
    <w:tmpl w:val="DDB61D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23"/>
  </w:num>
  <w:num w:numId="16">
    <w:abstractNumId w:val="5"/>
  </w:num>
  <w:num w:numId="17">
    <w:abstractNumId w:val="16"/>
  </w:num>
  <w:num w:numId="18">
    <w:abstractNumId w:val="21"/>
  </w:num>
  <w:num w:numId="19">
    <w:abstractNumId w:val="18"/>
  </w:num>
  <w:num w:numId="20">
    <w:abstractNumId w:val="3"/>
  </w:num>
  <w:num w:numId="21">
    <w:abstractNumId w:val="12"/>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3F"/>
    <w:rsid w:val="00236CF8"/>
    <w:rsid w:val="002C1162"/>
    <w:rsid w:val="005216CB"/>
    <w:rsid w:val="009C3E3F"/>
    <w:rsid w:val="00B74BA2"/>
    <w:rsid w:val="00BD2B44"/>
    <w:rsid w:val="00C83CAA"/>
    <w:rsid w:val="00CC0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2B44"/>
    <w:pPr>
      <w:keepNext/>
      <w:numPr>
        <w:numId w:val="6"/>
      </w:numPr>
      <w:tabs>
        <w:tab w:val="right" w:leader="dot" w:pos="14580"/>
      </w:tabs>
      <w:spacing w:after="0" w:line="240" w:lineRule="auto"/>
      <w:outlineLvl w:val="0"/>
    </w:pPr>
    <w:rPr>
      <w:rFonts w:ascii="Times New Roman" w:eastAsia="Times New Roman" w:hAnsi="Times New Roman" w:cs="Times New Roman"/>
      <w:b/>
      <w:sz w:val="24"/>
      <w:szCs w:val="24"/>
      <w:lang w:eastAsia="ru-RU"/>
    </w:rPr>
  </w:style>
  <w:style w:type="paragraph" w:styleId="2">
    <w:name w:val="heading 2"/>
    <w:basedOn w:val="a"/>
    <w:next w:val="a"/>
    <w:link w:val="20"/>
    <w:semiHidden/>
    <w:unhideWhenUsed/>
    <w:qFormat/>
    <w:rsid w:val="00BD2B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BD2B4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BA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D2B44"/>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BD2B4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D2B44"/>
    <w:rPr>
      <w:rFonts w:ascii="Arial" w:eastAsia="Times New Roman" w:hAnsi="Arial" w:cs="Arial"/>
      <w:b/>
      <w:bCs/>
      <w:sz w:val="26"/>
      <w:szCs w:val="26"/>
    </w:rPr>
  </w:style>
  <w:style w:type="numbering" w:customStyle="1" w:styleId="11">
    <w:name w:val="Нет списка1"/>
    <w:next w:val="a2"/>
    <w:uiPriority w:val="99"/>
    <w:semiHidden/>
    <w:unhideWhenUsed/>
    <w:rsid w:val="00BD2B44"/>
  </w:style>
  <w:style w:type="character" w:styleId="a4">
    <w:name w:val="Hyperlink"/>
    <w:basedOn w:val="a0"/>
    <w:uiPriority w:val="99"/>
    <w:semiHidden/>
    <w:unhideWhenUsed/>
    <w:rsid w:val="00BD2B44"/>
    <w:rPr>
      <w:color w:val="0000FF"/>
      <w:u w:val="single"/>
    </w:rPr>
  </w:style>
  <w:style w:type="paragraph" w:styleId="a5">
    <w:name w:val="Normal (Web)"/>
    <w:aliases w:val="Знак Знак"/>
    <w:basedOn w:val="a"/>
    <w:uiPriority w:val="34"/>
    <w:unhideWhenUsed/>
    <w:qFormat/>
    <w:rsid w:val="00BD2B44"/>
    <w:pPr>
      <w:ind w:left="720"/>
      <w:contextualSpacing/>
    </w:pPr>
    <w:rPr>
      <w:rFonts w:ascii="Calibri" w:eastAsia="Calibri" w:hAnsi="Calibri" w:cs="Times New Roman"/>
    </w:rPr>
  </w:style>
  <w:style w:type="character" w:customStyle="1" w:styleId="a6">
    <w:name w:val="Текст сноски Знак"/>
    <w:basedOn w:val="a0"/>
    <w:link w:val="a7"/>
    <w:semiHidden/>
    <w:locked/>
    <w:rsid w:val="00BD2B44"/>
    <w:rPr>
      <w:rFonts w:ascii="Times New Roman" w:eastAsia="Calibri" w:hAnsi="Times New Roman" w:cs="Times New Roman"/>
      <w:sz w:val="20"/>
      <w:szCs w:val="24"/>
    </w:rPr>
  </w:style>
  <w:style w:type="paragraph" w:styleId="a7">
    <w:name w:val="footnote text"/>
    <w:basedOn w:val="a"/>
    <w:link w:val="a6"/>
    <w:semiHidden/>
    <w:unhideWhenUsed/>
    <w:rsid w:val="00BD2B44"/>
    <w:pPr>
      <w:spacing w:after="0" w:line="240" w:lineRule="auto"/>
    </w:pPr>
    <w:rPr>
      <w:rFonts w:ascii="Times New Roman" w:eastAsia="Calibri" w:hAnsi="Times New Roman" w:cs="Times New Roman"/>
      <w:sz w:val="20"/>
      <w:szCs w:val="24"/>
    </w:rPr>
  </w:style>
  <w:style w:type="character" w:customStyle="1" w:styleId="12">
    <w:name w:val="Текст сноски Знак1"/>
    <w:basedOn w:val="a0"/>
    <w:semiHidden/>
    <w:rsid w:val="00BD2B44"/>
    <w:rPr>
      <w:sz w:val="20"/>
      <w:szCs w:val="20"/>
    </w:rPr>
  </w:style>
  <w:style w:type="character" w:customStyle="1" w:styleId="a8">
    <w:name w:val="Верхний колонтитул Знак"/>
    <w:basedOn w:val="a0"/>
    <w:link w:val="a9"/>
    <w:semiHidden/>
    <w:locked/>
    <w:rsid w:val="00BD2B44"/>
    <w:rPr>
      <w:rFonts w:ascii="Times New Roman" w:eastAsia="Times New Roman" w:hAnsi="Times New Roman" w:cs="Times New Roman"/>
      <w:sz w:val="24"/>
      <w:szCs w:val="24"/>
      <w:lang w:eastAsia="ru-RU"/>
    </w:rPr>
  </w:style>
  <w:style w:type="paragraph" w:styleId="a9">
    <w:name w:val="header"/>
    <w:basedOn w:val="a"/>
    <w:link w:val="a8"/>
    <w:semiHidden/>
    <w:unhideWhenUsed/>
    <w:rsid w:val="00BD2B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BD2B44"/>
  </w:style>
  <w:style w:type="character" w:customStyle="1" w:styleId="aa">
    <w:name w:val="Нижний колонтитул Знак"/>
    <w:basedOn w:val="a0"/>
    <w:link w:val="ab"/>
    <w:semiHidden/>
    <w:locked/>
    <w:rsid w:val="00BD2B44"/>
    <w:rPr>
      <w:rFonts w:ascii="Times New Roman" w:eastAsia="Times New Roman" w:hAnsi="Times New Roman" w:cs="Times New Roman"/>
      <w:sz w:val="24"/>
      <w:szCs w:val="24"/>
      <w:lang w:eastAsia="ru-RU"/>
    </w:rPr>
  </w:style>
  <w:style w:type="paragraph" w:styleId="ab">
    <w:name w:val="footer"/>
    <w:basedOn w:val="a"/>
    <w:link w:val="aa"/>
    <w:semiHidden/>
    <w:unhideWhenUsed/>
    <w:rsid w:val="00BD2B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BD2B44"/>
  </w:style>
  <w:style w:type="character" w:customStyle="1" w:styleId="ac">
    <w:name w:val="Название Знак"/>
    <w:basedOn w:val="a0"/>
    <w:link w:val="ad"/>
    <w:locked/>
    <w:rsid w:val="00BD2B44"/>
    <w:rPr>
      <w:rFonts w:ascii="Times New Roman" w:eastAsia="Times New Roman" w:hAnsi="Times New Roman" w:cs="Times New Roman"/>
      <w:b/>
      <w:bCs/>
      <w:sz w:val="24"/>
      <w:szCs w:val="24"/>
      <w:lang w:eastAsia="ru-RU"/>
    </w:rPr>
  </w:style>
  <w:style w:type="paragraph" w:customStyle="1" w:styleId="15">
    <w:name w:val="Название1"/>
    <w:basedOn w:val="a"/>
    <w:next w:val="a"/>
    <w:qFormat/>
    <w:rsid w:val="00BD2B44"/>
    <w:pPr>
      <w:pBdr>
        <w:bottom w:val="single" w:sz="8" w:space="4" w:color="4F81BD"/>
      </w:pBdr>
      <w:spacing w:after="300" w:line="240" w:lineRule="auto"/>
      <w:contextualSpacing/>
    </w:pPr>
    <w:rPr>
      <w:rFonts w:ascii="Times New Roman" w:eastAsia="Times New Roman" w:hAnsi="Times New Roman" w:cs="Times New Roman"/>
      <w:b/>
      <w:bCs/>
      <w:sz w:val="24"/>
      <w:szCs w:val="24"/>
      <w:lang w:eastAsia="ru-RU"/>
    </w:rPr>
  </w:style>
  <w:style w:type="character" w:customStyle="1" w:styleId="ae">
    <w:name w:val="Основной текст Знак"/>
    <w:basedOn w:val="a0"/>
    <w:link w:val="af"/>
    <w:uiPriority w:val="99"/>
    <w:semiHidden/>
    <w:locked/>
    <w:rsid w:val="00BD2B44"/>
    <w:rPr>
      <w:rFonts w:ascii="Times New Roman" w:eastAsia="Times New Roman" w:hAnsi="Times New Roman" w:cs="Times New Roman"/>
      <w:sz w:val="24"/>
      <w:szCs w:val="24"/>
      <w:lang w:eastAsia="ru-RU"/>
    </w:rPr>
  </w:style>
  <w:style w:type="paragraph" w:styleId="af">
    <w:name w:val="Body Text"/>
    <w:basedOn w:val="a"/>
    <w:link w:val="ae"/>
    <w:uiPriority w:val="99"/>
    <w:semiHidden/>
    <w:unhideWhenUsed/>
    <w:rsid w:val="00BD2B44"/>
    <w:pPr>
      <w:spacing w:after="120" w:line="240" w:lineRule="auto"/>
    </w:pPr>
    <w:rPr>
      <w:rFonts w:ascii="Times New Roman" w:eastAsia="Times New Roman" w:hAnsi="Times New Roman" w:cs="Times New Roman"/>
      <w:sz w:val="24"/>
      <w:szCs w:val="24"/>
      <w:lang w:eastAsia="ru-RU"/>
    </w:rPr>
  </w:style>
  <w:style w:type="character" w:customStyle="1" w:styleId="16">
    <w:name w:val="Основной текст Знак1"/>
    <w:basedOn w:val="a0"/>
    <w:uiPriority w:val="99"/>
    <w:semiHidden/>
    <w:rsid w:val="00BD2B44"/>
  </w:style>
  <w:style w:type="character" w:customStyle="1" w:styleId="af0">
    <w:name w:val="Основной текст с отступом Знак"/>
    <w:basedOn w:val="a0"/>
    <w:link w:val="af1"/>
    <w:semiHidden/>
    <w:locked/>
    <w:rsid w:val="00BD2B44"/>
    <w:rPr>
      <w:rFonts w:ascii="Times New Roman" w:eastAsia="Times New Roman" w:hAnsi="Times New Roman" w:cs="Times New Roman"/>
      <w:sz w:val="24"/>
      <w:szCs w:val="24"/>
      <w:lang w:eastAsia="ru-RU"/>
    </w:rPr>
  </w:style>
  <w:style w:type="paragraph" w:styleId="af1">
    <w:name w:val="Body Text Indent"/>
    <w:basedOn w:val="a"/>
    <w:link w:val="af0"/>
    <w:semiHidden/>
    <w:unhideWhenUsed/>
    <w:rsid w:val="00BD2B44"/>
    <w:pPr>
      <w:spacing w:after="120" w:line="240" w:lineRule="auto"/>
      <w:ind w:left="283"/>
    </w:pPr>
    <w:rPr>
      <w:rFonts w:ascii="Times New Roman" w:eastAsia="Times New Roman" w:hAnsi="Times New Roman" w:cs="Times New Roman"/>
      <w:sz w:val="24"/>
      <w:szCs w:val="24"/>
      <w:lang w:eastAsia="ru-RU"/>
    </w:rPr>
  </w:style>
  <w:style w:type="character" w:customStyle="1" w:styleId="17">
    <w:name w:val="Основной текст с отступом Знак1"/>
    <w:basedOn w:val="a0"/>
    <w:semiHidden/>
    <w:rsid w:val="00BD2B44"/>
  </w:style>
  <w:style w:type="character" w:customStyle="1" w:styleId="af2">
    <w:name w:val="Красная строка Знак"/>
    <w:basedOn w:val="ae"/>
    <w:link w:val="af3"/>
    <w:semiHidden/>
    <w:locked/>
    <w:rsid w:val="00BD2B44"/>
    <w:rPr>
      <w:rFonts w:ascii="Times New Roman" w:eastAsia="Times New Roman" w:hAnsi="Times New Roman" w:cs="Times New Roman"/>
      <w:sz w:val="20"/>
      <w:szCs w:val="20"/>
      <w:lang w:eastAsia="ru-RU"/>
    </w:rPr>
  </w:style>
  <w:style w:type="paragraph" w:styleId="af3">
    <w:name w:val="Body Text First Indent"/>
    <w:basedOn w:val="af"/>
    <w:link w:val="af2"/>
    <w:semiHidden/>
    <w:unhideWhenUsed/>
    <w:rsid w:val="00BD2B44"/>
    <w:pPr>
      <w:spacing w:after="0"/>
      <w:ind w:firstLine="360"/>
    </w:pPr>
    <w:rPr>
      <w:sz w:val="20"/>
      <w:szCs w:val="20"/>
    </w:rPr>
  </w:style>
  <w:style w:type="character" w:customStyle="1" w:styleId="18">
    <w:name w:val="Красная строка Знак1"/>
    <w:basedOn w:val="16"/>
    <w:uiPriority w:val="99"/>
    <w:semiHidden/>
    <w:rsid w:val="00BD2B44"/>
  </w:style>
  <w:style w:type="character" w:customStyle="1" w:styleId="21">
    <w:name w:val="Основной текст 2 Знак"/>
    <w:basedOn w:val="a0"/>
    <w:link w:val="22"/>
    <w:uiPriority w:val="99"/>
    <w:semiHidden/>
    <w:locked/>
    <w:rsid w:val="00BD2B44"/>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BD2B44"/>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BD2B44"/>
  </w:style>
  <w:style w:type="character" w:customStyle="1" w:styleId="31">
    <w:name w:val="Основной текст 3 Знак"/>
    <w:basedOn w:val="a0"/>
    <w:link w:val="32"/>
    <w:semiHidden/>
    <w:locked/>
    <w:rsid w:val="00BD2B44"/>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BD2B44"/>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BD2B44"/>
    <w:rPr>
      <w:sz w:val="16"/>
      <w:szCs w:val="16"/>
    </w:rPr>
  </w:style>
  <w:style w:type="character" w:customStyle="1" w:styleId="311">
    <w:name w:val="Основной текст с отступом 3 Знак1"/>
    <w:basedOn w:val="a0"/>
    <w:link w:val="33"/>
    <w:semiHidden/>
    <w:locked/>
    <w:rsid w:val="00BD2B44"/>
    <w:rPr>
      <w:rFonts w:ascii="Times New Roman" w:eastAsia="Times New Roman" w:hAnsi="Times New Roman" w:cs="Times New Roman"/>
      <w:sz w:val="16"/>
      <w:szCs w:val="16"/>
      <w:lang w:eastAsia="ru-RU"/>
    </w:rPr>
  </w:style>
  <w:style w:type="paragraph" w:styleId="33">
    <w:name w:val="Body Text Indent 3"/>
    <w:basedOn w:val="a"/>
    <w:link w:val="311"/>
    <w:semiHidden/>
    <w:unhideWhenUsed/>
    <w:rsid w:val="00BD2B4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uiPriority w:val="99"/>
    <w:semiHidden/>
    <w:rsid w:val="00BD2B44"/>
    <w:rPr>
      <w:sz w:val="16"/>
      <w:szCs w:val="16"/>
    </w:rPr>
  </w:style>
  <w:style w:type="paragraph" w:customStyle="1" w:styleId="bodytext">
    <w:name w:val="bodytext"/>
    <w:basedOn w:val="a"/>
    <w:qFormat/>
    <w:rsid w:val="00BD2B44"/>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19">
    <w:name w:val="Знак Знак Знак1 Знак"/>
    <w:basedOn w:val="a"/>
    <w:qFormat/>
    <w:rsid w:val="00BD2B44"/>
    <w:pPr>
      <w:spacing w:after="160" w:line="240" w:lineRule="exact"/>
    </w:pPr>
    <w:rPr>
      <w:rFonts w:ascii="Arial" w:eastAsia="Times New Roman" w:hAnsi="Arial" w:cs="Arial"/>
      <w:sz w:val="20"/>
      <w:szCs w:val="20"/>
      <w:lang w:val="en-US"/>
    </w:rPr>
  </w:style>
  <w:style w:type="paragraph" w:customStyle="1" w:styleId="Default">
    <w:name w:val="Default"/>
    <w:qFormat/>
    <w:rsid w:val="00BD2B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qFormat/>
    <w:rsid w:val="00BD2B44"/>
    <w:pPr>
      <w:widowControl w:val="0"/>
      <w:autoSpaceDE w:val="0"/>
      <w:autoSpaceDN w:val="0"/>
      <w:adjustRightInd w:val="0"/>
      <w:spacing w:after="0" w:line="323" w:lineRule="exact"/>
      <w:ind w:firstLine="888"/>
      <w:jc w:val="both"/>
    </w:pPr>
    <w:rPr>
      <w:rFonts w:ascii="Times New Roman" w:eastAsia="Times New Roman" w:hAnsi="Times New Roman" w:cs="Times New Roman"/>
      <w:sz w:val="24"/>
      <w:szCs w:val="24"/>
      <w:lang w:eastAsia="ru-RU"/>
    </w:rPr>
  </w:style>
  <w:style w:type="paragraph" w:customStyle="1" w:styleId="af4">
    <w:name w:val="Основной"/>
    <w:basedOn w:val="a"/>
    <w:qFormat/>
    <w:rsid w:val="00BD2B44"/>
    <w:pPr>
      <w:spacing w:after="0" w:line="240" w:lineRule="auto"/>
      <w:ind w:firstLine="709"/>
      <w:jc w:val="both"/>
    </w:pPr>
    <w:rPr>
      <w:rFonts w:ascii="Times New Roman" w:eastAsia="Times New Roman" w:hAnsi="Times New Roman" w:cs="Times New Roman"/>
      <w:color w:val="000000"/>
      <w:sz w:val="28"/>
      <w:szCs w:val="20"/>
      <w:lang w:eastAsia="ru-RU"/>
    </w:rPr>
  </w:style>
  <w:style w:type="paragraph" w:customStyle="1" w:styleId="1a">
    <w:name w:val="Абзац списка1"/>
    <w:basedOn w:val="a"/>
    <w:qFormat/>
    <w:rsid w:val="00BD2B44"/>
    <w:pPr>
      <w:ind w:left="720"/>
      <w:contextualSpacing/>
    </w:pPr>
    <w:rPr>
      <w:rFonts w:ascii="Calibri" w:eastAsia="Times New Roman" w:hAnsi="Calibri" w:cs="Times New Roman"/>
      <w:lang w:eastAsia="ru-RU"/>
    </w:rPr>
  </w:style>
  <w:style w:type="paragraph" w:customStyle="1" w:styleId="1b">
    <w:name w:val="Без интервала1"/>
    <w:qFormat/>
    <w:rsid w:val="00BD2B44"/>
    <w:pPr>
      <w:spacing w:after="0" w:line="240" w:lineRule="auto"/>
    </w:pPr>
    <w:rPr>
      <w:rFonts w:ascii="Calibri" w:eastAsia="Times New Roman" w:hAnsi="Calibri" w:cs="Calibri"/>
      <w:lang w:eastAsia="ru-RU"/>
    </w:rPr>
  </w:style>
  <w:style w:type="paragraph" w:customStyle="1" w:styleId="1CharChar">
    <w:name w:val="Знак Знак Знак Знак Знак Знак1 Знак Знак Знак Знак Знак Знак Char Char Знак"/>
    <w:basedOn w:val="a"/>
    <w:qFormat/>
    <w:rsid w:val="00BD2B44"/>
    <w:pPr>
      <w:spacing w:after="160" w:line="240" w:lineRule="exact"/>
    </w:pPr>
    <w:rPr>
      <w:rFonts w:ascii="Verdana" w:eastAsia="Times New Roman" w:hAnsi="Verdana" w:cs="Times New Roman"/>
      <w:sz w:val="20"/>
      <w:szCs w:val="20"/>
      <w:lang w:val="en-US"/>
    </w:rPr>
  </w:style>
  <w:style w:type="paragraph" w:customStyle="1" w:styleId="CharChar">
    <w:name w:val="Char Char"/>
    <w:basedOn w:val="a"/>
    <w:qFormat/>
    <w:rsid w:val="00BD2B44"/>
    <w:pPr>
      <w:spacing w:after="160" w:line="240" w:lineRule="exact"/>
    </w:pPr>
    <w:rPr>
      <w:rFonts w:ascii="Arial" w:eastAsia="Times New Roman" w:hAnsi="Arial" w:cs="Arial"/>
      <w:sz w:val="20"/>
      <w:szCs w:val="20"/>
      <w:lang w:val="en-US"/>
    </w:rPr>
  </w:style>
  <w:style w:type="paragraph" w:customStyle="1" w:styleId="4">
    <w:name w:val="Абзац списка4"/>
    <w:basedOn w:val="a"/>
    <w:qFormat/>
    <w:rsid w:val="00BD2B44"/>
    <w:pPr>
      <w:ind w:left="720"/>
    </w:pPr>
    <w:rPr>
      <w:rFonts w:ascii="Calibri" w:eastAsia="Times New Roman" w:hAnsi="Calibri" w:cs="Calibri"/>
      <w:lang w:eastAsia="ru-RU"/>
    </w:rPr>
  </w:style>
  <w:style w:type="paragraph" w:customStyle="1" w:styleId="23">
    <w:name w:val="Абзац списка2"/>
    <w:basedOn w:val="a"/>
    <w:uiPriority w:val="99"/>
    <w:qFormat/>
    <w:rsid w:val="00BD2B44"/>
    <w:pPr>
      <w:ind w:left="720"/>
      <w:contextualSpacing/>
    </w:pPr>
    <w:rPr>
      <w:rFonts w:ascii="Calibri" w:eastAsia="Times New Roman" w:hAnsi="Calibri" w:cs="Times New Roman"/>
      <w:lang w:eastAsia="ru-RU"/>
    </w:rPr>
  </w:style>
  <w:style w:type="paragraph" w:customStyle="1" w:styleId="35">
    <w:name w:val="Абзац списка3"/>
    <w:basedOn w:val="a"/>
    <w:qFormat/>
    <w:rsid w:val="00BD2B44"/>
    <w:pPr>
      <w:ind w:left="720"/>
    </w:pPr>
    <w:rPr>
      <w:rFonts w:ascii="Calibri" w:eastAsia="Times New Roman" w:hAnsi="Calibri" w:cs="Times New Roman"/>
    </w:rPr>
  </w:style>
  <w:style w:type="paragraph" w:customStyle="1" w:styleId="24">
    <w:name w:val="Без интервала2"/>
    <w:uiPriority w:val="99"/>
    <w:qFormat/>
    <w:rsid w:val="00BD2B44"/>
    <w:pPr>
      <w:spacing w:after="0" w:line="240" w:lineRule="auto"/>
    </w:pPr>
    <w:rPr>
      <w:rFonts w:ascii="Calibri" w:eastAsia="Calibri" w:hAnsi="Calibri" w:cs="Calibri"/>
    </w:rPr>
  </w:style>
  <w:style w:type="paragraph" w:customStyle="1" w:styleId="p6">
    <w:name w:val="p6"/>
    <w:basedOn w:val="a"/>
    <w:uiPriority w:val="99"/>
    <w:qFormat/>
    <w:rsid w:val="00BD2B4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c">
    <w:name w:val="Название Знак1"/>
    <w:basedOn w:val="a0"/>
    <w:rsid w:val="00BD2B44"/>
    <w:rPr>
      <w:rFonts w:ascii="Cambria" w:eastAsia="Times New Roman" w:hAnsi="Cambria" w:cs="Times New Roman"/>
      <w:color w:val="17365D"/>
      <w:spacing w:val="5"/>
      <w:kern w:val="28"/>
      <w:sz w:val="52"/>
      <w:szCs w:val="52"/>
      <w:lang w:eastAsia="ru-RU"/>
    </w:rPr>
  </w:style>
  <w:style w:type="character" w:customStyle="1" w:styleId="FontStyle20">
    <w:name w:val="Font Style20"/>
    <w:basedOn w:val="a0"/>
    <w:rsid w:val="00BD2B44"/>
    <w:rPr>
      <w:rFonts w:ascii="Times New Roman" w:hAnsi="Times New Roman" w:cs="Times New Roman" w:hint="default"/>
      <w:spacing w:val="20"/>
      <w:sz w:val="22"/>
      <w:szCs w:val="22"/>
    </w:rPr>
  </w:style>
  <w:style w:type="character" w:customStyle="1" w:styleId="FontStyle61">
    <w:name w:val="Font Style61"/>
    <w:basedOn w:val="a0"/>
    <w:rsid w:val="00BD2B44"/>
    <w:rPr>
      <w:rFonts w:ascii="Times New Roman" w:hAnsi="Times New Roman" w:cs="Times New Roman" w:hint="default"/>
      <w:sz w:val="22"/>
      <w:szCs w:val="22"/>
    </w:rPr>
  </w:style>
  <w:style w:type="character" w:customStyle="1" w:styleId="mw-headline">
    <w:name w:val="mw-headline"/>
    <w:basedOn w:val="a0"/>
    <w:rsid w:val="00BD2B44"/>
  </w:style>
  <w:style w:type="character" w:customStyle="1" w:styleId="hl">
    <w:name w:val="hl"/>
    <w:basedOn w:val="a0"/>
    <w:rsid w:val="00BD2B44"/>
  </w:style>
  <w:style w:type="character" w:customStyle="1" w:styleId="apple-style-span">
    <w:name w:val="apple-style-span"/>
    <w:basedOn w:val="a0"/>
    <w:rsid w:val="00BD2B44"/>
    <w:rPr>
      <w:rFonts w:ascii="Times New Roman" w:hAnsi="Times New Roman" w:cs="Times New Roman" w:hint="default"/>
    </w:rPr>
  </w:style>
  <w:style w:type="character" w:customStyle="1" w:styleId="apple-converted-space">
    <w:name w:val="apple-converted-space"/>
    <w:basedOn w:val="a0"/>
    <w:rsid w:val="00BD2B44"/>
  </w:style>
  <w:style w:type="character" w:customStyle="1" w:styleId="s1">
    <w:name w:val="s1"/>
    <w:basedOn w:val="a0"/>
    <w:rsid w:val="00BD2B44"/>
    <w:rPr>
      <w:rFonts w:ascii="Times New Roman" w:hAnsi="Times New Roman" w:cs="Times New Roman" w:hint="default"/>
    </w:rPr>
  </w:style>
  <w:style w:type="character" w:customStyle="1" w:styleId="s4">
    <w:name w:val="s4"/>
    <w:basedOn w:val="a0"/>
    <w:uiPriority w:val="99"/>
    <w:rsid w:val="00BD2B44"/>
  </w:style>
  <w:style w:type="character" w:customStyle="1" w:styleId="s3">
    <w:name w:val="s3"/>
    <w:basedOn w:val="a0"/>
    <w:uiPriority w:val="99"/>
    <w:rsid w:val="00BD2B44"/>
  </w:style>
  <w:style w:type="character" w:customStyle="1" w:styleId="FontStyle74">
    <w:name w:val="Font Style74"/>
    <w:rsid w:val="00BD2B44"/>
    <w:rPr>
      <w:rFonts w:ascii="Times New Roman" w:hAnsi="Times New Roman" w:cs="Times New Roman" w:hint="default"/>
      <w:i/>
      <w:iCs w:val="0"/>
      <w:sz w:val="20"/>
    </w:rPr>
  </w:style>
  <w:style w:type="character" w:styleId="af5">
    <w:name w:val="Strong"/>
    <w:basedOn w:val="a0"/>
    <w:qFormat/>
    <w:rsid w:val="00BD2B44"/>
    <w:rPr>
      <w:b/>
      <w:bCs/>
    </w:rPr>
  </w:style>
  <w:style w:type="paragraph" w:styleId="af6">
    <w:name w:val="List Paragraph"/>
    <w:basedOn w:val="a"/>
    <w:link w:val="af7"/>
    <w:uiPriority w:val="99"/>
    <w:qFormat/>
    <w:rsid w:val="00BD2B4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link w:val="af6"/>
    <w:uiPriority w:val="99"/>
    <w:locked/>
    <w:rsid w:val="00BD2B44"/>
    <w:rPr>
      <w:rFonts w:ascii="Times New Roman" w:eastAsia="Times New Roman" w:hAnsi="Times New Roman" w:cs="Times New Roman"/>
      <w:sz w:val="24"/>
      <w:szCs w:val="24"/>
      <w:lang w:eastAsia="ru-RU"/>
    </w:rPr>
  </w:style>
  <w:style w:type="table" w:customStyle="1" w:styleId="1d">
    <w:name w:val="Сетка таблицы1"/>
    <w:basedOn w:val="a1"/>
    <w:next w:val="a3"/>
    <w:uiPriority w:val="59"/>
    <w:rsid w:val="00BD2B4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link w:val="af9"/>
    <w:uiPriority w:val="1"/>
    <w:qFormat/>
    <w:rsid w:val="00BD2B44"/>
    <w:pPr>
      <w:spacing w:after="0" w:line="240" w:lineRule="auto"/>
    </w:pPr>
  </w:style>
  <w:style w:type="character" w:customStyle="1" w:styleId="af9">
    <w:name w:val="Без интервала Знак"/>
    <w:link w:val="af8"/>
    <w:uiPriority w:val="1"/>
    <w:rsid w:val="00BD2B44"/>
  </w:style>
  <w:style w:type="paragraph" w:styleId="ad">
    <w:name w:val="Title"/>
    <w:basedOn w:val="a"/>
    <w:next w:val="a"/>
    <w:link w:val="ac"/>
    <w:qFormat/>
    <w:rsid w:val="00BD2B44"/>
    <w:pPr>
      <w:pBdr>
        <w:bottom w:val="single" w:sz="8" w:space="4" w:color="4F81BD" w:themeColor="accent1"/>
      </w:pBdr>
      <w:spacing w:after="300" w:line="240" w:lineRule="auto"/>
      <w:contextualSpacing/>
    </w:pPr>
    <w:rPr>
      <w:rFonts w:ascii="Times New Roman" w:eastAsia="Times New Roman" w:hAnsi="Times New Roman" w:cs="Times New Roman"/>
      <w:b/>
      <w:bCs/>
      <w:sz w:val="24"/>
      <w:szCs w:val="24"/>
      <w:lang w:eastAsia="ru-RU"/>
    </w:rPr>
  </w:style>
  <w:style w:type="character" w:customStyle="1" w:styleId="25">
    <w:name w:val="Название Знак2"/>
    <w:basedOn w:val="a0"/>
    <w:uiPriority w:val="10"/>
    <w:rsid w:val="00BD2B4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2B44"/>
    <w:pPr>
      <w:keepNext/>
      <w:numPr>
        <w:numId w:val="6"/>
      </w:numPr>
      <w:tabs>
        <w:tab w:val="right" w:leader="dot" w:pos="14580"/>
      </w:tabs>
      <w:spacing w:after="0" w:line="240" w:lineRule="auto"/>
      <w:outlineLvl w:val="0"/>
    </w:pPr>
    <w:rPr>
      <w:rFonts w:ascii="Times New Roman" w:eastAsia="Times New Roman" w:hAnsi="Times New Roman" w:cs="Times New Roman"/>
      <w:b/>
      <w:sz w:val="24"/>
      <w:szCs w:val="24"/>
      <w:lang w:eastAsia="ru-RU"/>
    </w:rPr>
  </w:style>
  <w:style w:type="paragraph" w:styleId="2">
    <w:name w:val="heading 2"/>
    <w:basedOn w:val="a"/>
    <w:next w:val="a"/>
    <w:link w:val="20"/>
    <w:semiHidden/>
    <w:unhideWhenUsed/>
    <w:qFormat/>
    <w:rsid w:val="00BD2B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BD2B4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BA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D2B44"/>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BD2B4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D2B44"/>
    <w:rPr>
      <w:rFonts w:ascii="Arial" w:eastAsia="Times New Roman" w:hAnsi="Arial" w:cs="Arial"/>
      <w:b/>
      <w:bCs/>
      <w:sz w:val="26"/>
      <w:szCs w:val="26"/>
    </w:rPr>
  </w:style>
  <w:style w:type="numbering" w:customStyle="1" w:styleId="11">
    <w:name w:val="Нет списка1"/>
    <w:next w:val="a2"/>
    <w:uiPriority w:val="99"/>
    <w:semiHidden/>
    <w:unhideWhenUsed/>
    <w:rsid w:val="00BD2B44"/>
  </w:style>
  <w:style w:type="character" w:styleId="a4">
    <w:name w:val="Hyperlink"/>
    <w:basedOn w:val="a0"/>
    <w:uiPriority w:val="99"/>
    <w:semiHidden/>
    <w:unhideWhenUsed/>
    <w:rsid w:val="00BD2B44"/>
    <w:rPr>
      <w:color w:val="0000FF"/>
      <w:u w:val="single"/>
    </w:rPr>
  </w:style>
  <w:style w:type="paragraph" w:styleId="a5">
    <w:name w:val="Normal (Web)"/>
    <w:aliases w:val="Знак Знак"/>
    <w:basedOn w:val="a"/>
    <w:uiPriority w:val="34"/>
    <w:unhideWhenUsed/>
    <w:qFormat/>
    <w:rsid w:val="00BD2B44"/>
    <w:pPr>
      <w:ind w:left="720"/>
      <w:contextualSpacing/>
    </w:pPr>
    <w:rPr>
      <w:rFonts w:ascii="Calibri" w:eastAsia="Calibri" w:hAnsi="Calibri" w:cs="Times New Roman"/>
    </w:rPr>
  </w:style>
  <w:style w:type="character" w:customStyle="1" w:styleId="a6">
    <w:name w:val="Текст сноски Знак"/>
    <w:basedOn w:val="a0"/>
    <w:link w:val="a7"/>
    <w:semiHidden/>
    <w:locked/>
    <w:rsid w:val="00BD2B44"/>
    <w:rPr>
      <w:rFonts w:ascii="Times New Roman" w:eastAsia="Calibri" w:hAnsi="Times New Roman" w:cs="Times New Roman"/>
      <w:sz w:val="20"/>
      <w:szCs w:val="24"/>
    </w:rPr>
  </w:style>
  <w:style w:type="paragraph" w:styleId="a7">
    <w:name w:val="footnote text"/>
    <w:basedOn w:val="a"/>
    <w:link w:val="a6"/>
    <w:semiHidden/>
    <w:unhideWhenUsed/>
    <w:rsid w:val="00BD2B44"/>
    <w:pPr>
      <w:spacing w:after="0" w:line="240" w:lineRule="auto"/>
    </w:pPr>
    <w:rPr>
      <w:rFonts w:ascii="Times New Roman" w:eastAsia="Calibri" w:hAnsi="Times New Roman" w:cs="Times New Roman"/>
      <w:sz w:val="20"/>
      <w:szCs w:val="24"/>
    </w:rPr>
  </w:style>
  <w:style w:type="character" w:customStyle="1" w:styleId="12">
    <w:name w:val="Текст сноски Знак1"/>
    <w:basedOn w:val="a0"/>
    <w:semiHidden/>
    <w:rsid w:val="00BD2B44"/>
    <w:rPr>
      <w:sz w:val="20"/>
      <w:szCs w:val="20"/>
    </w:rPr>
  </w:style>
  <w:style w:type="character" w:customStyle="1" w:styleId="a8">
    <w:name w:val="Верхний колонтитул Знак"/>
    <w:basedOn w:val="a0"/>
    <w:link w:val="a9"/>
    <w:semiHidden/>
    <w:locked/>
    <w:rsid w:val="00BD2B44"/>
    <w:rPr>
      <w:rFonts w:ascii="Times New Roman" w:eastAsia="Times New Roman" w:hAnsi="Times New Roman" w:cs="Times New Roman"/>
      <w:sz w:val="24"/>
      <w:szCs w:val="24"/>
      <w:lang w:eastAsia="ru-RU"/>
    </w:rPr>
  </w:style>
  <w:style w:type="paragraph" w:styleId="a9">
    <w:name w:val="header"/>
    <w:basedOn w:val="a"/>
    <w:link w:val="a8"/>
    <w:semiHidden/>
    <w:unhideWhenUsed/>
    <w:rsid w:val="00BD2B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BD2B44"/>
  </w:style>
  <w:style w:type="character" w:customStyle="1" w:styleId="aa">
    <w:name w:val="Нижний колонтитул Знак"/>
    <w:basedOn w:val="a0"/>
    <w:link w:val="ab"/>
    <w:semiHidden/>
    <w:locked/>
    <w:rsid w:val="00BD2B44"/>
    <w:rPr>
      <w:rFonts w:ascii="Times New Roman" w:eastAsia="Times New Roman" w:hAnsi="Times New Roman" w:cs="Times New Roman"/>
      <w:sz w:val="24"/>
      <w:szCs w:val="24"/>
      <w:lang w:eastAsia="ru-RU"/>
    </w:rPr>
  </w:style>
  <w:style w:type="paragraph" w:styleId="ab">
    <w:name w:val="footer"/>
    <w:basedOn w:val="a"/>
    <w:link w:val="aa"/>
    <w:semiHidden/>
    <w:unhideWhenUsed/>
    <w:rsid w:val="00BD2B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BD2B44"/>
  </w:style>
  <w:style w:type="character" w:customStyle="1" w:styleId="ac">
    <w:name w:val="Название Знак"/>
    <w:basedOn w:val="a0"/>
    <w:link w:val="ad"/>
    <w:locked/>
    <w:rsid w:val="00BD2B44"/>
    <w:rPr>
      <w:rFonts w:ascii="Times New Roman" w:eastAsia="Times New Roman" w:hAnsi="Times New Roman" w:cs="Times New Roman"/>
      <w:b/>
      <w:bCs/>
      <w:sz w:val="24"/>
      <w:szCs w:val="24"/>
      <w:lang w:eastAsia="ru-RU"/>
    </w:rPr>
  </w:style>
  <w:style w:type="paragraph" w:customStyle="1" w:styleId="15">
    <w:name w:val="Название1"/>
    <w:basedOn w:val="a"/>
    <w:next w:val="a"/>
    <w:qFormat/>
    <w:rsid w:val="00BD2B44"/>
    <w:pPr>
      <w:pBdr>
        <w:bottom w:val="single" w:sz="8" w:space="4" w:color="4F81BD"/>
      </w:pBdr>
      <w:spacing w:after="300" w:line="240" w:lineRule="auto"/>
      <w:contextualSpacing/>
    </w:pPr>
    <w:rPr>
      <w:rFonts w:ascii="Times New Roman" w:eastAsia="Times New Roman" w:hAnsi="Times New Roman" w:cs="Times New Roman"/>
      <w:b/>
      <w:bCs/>
      <w:sz w:val="24"/>
      <w:szCs w:val="24"/>
      <w:lang w:eastAsia="ru-RU"/>
    </w:rPr>
  </w:style>
  <w:style w:type="character" w:customStyle="1" w:styleId="ae">
    <w:name w:val="Основной текст Знак"/>
    <w:basedOn w:val="a0"/>
    <w:link w:val="af"/>
    <w:uiPriority w:val="99"/>
    <w:semiHidden/>
    <w:locked/>
    <w:rsid w:val="00BD2B44"/>
    <w:rPr>
      <w:rFonts w:ascii="Times New Roman" w:eastAsia="Times New Roman" w:hAnsi="Times New Roman" w:cs="Times New Roman"/>
      <w:sz w:val="24"/>
      <w:szCs w:val="24"/>
      <w:lang w:eastAsia="ru-RU"/>
    </w:rPr>
  </w:style>
  <w:style w:type="paragraph" w:styleId="af">
    <w:name w:val="Body Text"/>
    <w:basedOn w:val="a"/>
    <w:link w:val="ae"/>
    <w:uiPriority w:val="99"/>
    <w:semiHidden/>
    <w:unhideWhenUsed/>
    <w:rsid w:val="00BD2B44"/>
    <w:pPr>
      <w:spacing w:after="120" w:line="240" w:lineRule="auto"/>
    </w:pPr>
    <w:rPr>
      <w:rFonts w:ascii="Times New Roman" w:eastAsia="Times New Roman" w:hAnsi="Times New Roman" w:cs="Times New Roman"/>
      <w:sz w:val="24"/>
      <w:szCs w:val="24"/>
      <w:lang w:eastAsia="ru-RU"/>
    </w:rPr>
  </w:style>
  <w:style w:type="character" w:customStyle="1" w:styleId="16">
    <w:name w:val="Основной текст Знак1"/>
    <w:basedOn w:val="a0"/>
    <w:uiPriority w:val="99"/>
    <w:semiHidden/>
    <w:rsid w:val="00BD2B44"/>
  </w:style>
  <w:style w:type="character" w:customStyle="1" w:styleId="af0">
    <w:name w:val="Основной текст с отступом Знак"/>
    <w:basedOn w:val="a0"/>
    <w:link w:val="af1"/>
    <w:semiHidden/>
    <w:locked/>
    <w:rsid w:val="00BD2B44"/>
    <w:rPr>
      <w:rFonts w:ascii="Times New Roman" w:eastAsia="Times New Roman" w:hAnsi="Times New Roman" w:cs="Times New Roman"/>
      <w:sz w:val="24"/>
      <w:szCs w:val="24"/>
      <w:lang w:eastAsia="ru-RU"/>
    </w:rPr>
  </w:style>
  <w:style w:type="paragraph" w:styleId="af1">
    <w:name w:val="Body Text Indent"/>
    <w:basedOn w:val="a"/>
    <w:link w:val="af0"/>
    <w:semiHidden/>
    <w:unhideWhenUsed/>
    <w:rsid w:val="00BD2B44"/>
    <w:pPr>
      <w:spacing w:after="120" w:line="240" w:lineRule="auto"/>
      <w:ind w:left="283"/>
    </w:pPr>
    <w:rPr>
      <w:rFonts w:ascii="Times New Roman" w:eastAsia="Times New Roman" w:hAnsi="Times New Roman" w:cs="Times New Roman"/>
      <w:sz w:val="24"/>
      <w:szCs w:val="24"/>
      <w:lang w:eastAsia="ru-RU"/>
    </w:rPr>
  </w:style>
  <w:style w:type="character" w:customStyle="1" w:styleId="17">
    <w:name w:val="Основной текст с отступом Знак1"/>
    <w:basedOn w:val="a0"/>
    <w:semiHidden/>
    <w:rsid w:val="00BD2B44"/>
  </w:style>
  <w:style w:type="character" w:customStyle="1" w:styleId="af2">
    <w:name w:val="Красная строка Знак"/>
    <w:basedOn w:val="ae"/>
    <w:link w:val="af3"/>
    <w:semiHidden/>
    <w:locked/>
    <w:rsid w:val="00BD2B44"/>
    <w:rPr>
      <w:rFonts w:ascii="Times New Roman" w:eastAsia="Times New Roman" w:hAnsi="Times New Roman" w:cs="Times New Roman"/>
      <w:sz w:val="20"/>
      <w:szCs w:val="20"/>
      <w:lang w:eastAsia="ru-RU"/>
    </w:rPr>
  </w:style>
  <w:style w:type="paragraph" w:styleId="af3">
    <w:name w:val="Body Text First Indent"/>
    <w:basedOn w:val="af"/>
    <w:link w:val="af2"/>
    <w:semiHidden/>
    <w:unhideWhenUsed/>
    <w:rsid w:val="00BD2B44"/>
    <w:pPr>
      <w:spacing w:after="0"/>
      <w:ind w:firstLine="360"/>
    </w:pPr>
    <w:rPr>
      <w:sz w:val="20"/>
      <w:szCs w:val="20"/>
    </w:rPr>
  </w:style>
  <w:style w:type="character" w:customStyle="1" w:styleId="18">
    <w:name w:val="Красная строка Знак1"/>
    <w:basedOn w:val="16"/>
    <w:uiPriority w:val="99"/>
    <w:semiHidden/>
    <w:rsid w:val="00BD2B44"/>
  </w:style>
  <w:style w:type="character" w:customStyle="1" w:styleId="21">
    <w:name w:val="Основной текст 2 Знак"/>
    <w:basedOn w:val="a0"/>
    <w:link w:val="22"/>
    <w:uiPriority w:val="99"/>
    <w:semiHidden/>
    <w:locked/>
    <w:rsid w:val="00BD2B44"/>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BD2B44"/>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BD2B44"/>
  </w:style>
  <w:style w:type="character" w:customStyle="1" w:styleId="31">
    <w:name w:val="Основной текст 3 Знак"/>
    <w:basedOn w:val="a0"/>
    <w:link w:val="32"/>
    <w:semiHidden/>
    <w:locked/>
    <w:rsid w:val="00BD2B44"/>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BD2B44"/>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BD2B44"/>
    <w:rPr>
      <w:sz w:val="16"/>
      <w:szCs w:val="16"/>
    </w:rPr>
  </w:style>
  <w:style w:type="character" w:customStyle="1" w:styleId="311">
    <w:name w:val="Основной текст с отступом 3 Знак1"/>
    <w:basedOn w:val="a0"/>
    <w:link w:val="33"/>
    <w:semiHidden/>
    <w:locked/>
    <w:rsid w:val="00BD2B44"/>
    <w:rPr>
      <w:rFonts w:ascii="Times New Roman" w:eastAsia="Times New Roman" w:hAnsi="Times New Roman" w:cs="Times New Roman"/>
      <w:sz w:val="16"/>
      <w:szCs w:val="16"/>
      <w:lang w:eastAsia="ru-RU"/>
    </w:rPr>
  </w:style>
  <w:style w:type="paragraph" w:styleId="33">
    <w:name w:val="Body Text Indent 3"/>
    <w:basedOn w:val="a"/>
    <w:link w:val="311"/>
    <w:semiHidden/>
    <w:unhideWhenUsed/>
    <w:rsid w:val="00BD2B4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uiPriority w:val="99"/>
    <w:semiHidden/>
    <w:rsid w:val="00BD2B44"/>
    <w:rPr>
      <w:sz w:val="16"/>
      <w:szCs w:val="16"/>
    </w:rPr>
  </w:style>
  <w:style w:type="paragraph" w:customStyle="1" w:styleId="bodytext">
    <w:name w:val="bodytext"/>
    <w:basedOn w:val="a"/>
    <w:qFormat/>
    <w:rsid w:val="00BD2B44"/>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19">
    <w:name w:val="Знак Знак Знак1 Знак"/>
    <w:basedOn w:val="a"/>
    <w:qFormat/>
    <w:rsid w:val="00BD2B44"/>
    <w:pPr>
      <w:spacing w:after="160" w:line="240" w:lineRule="exact"/>
    </w:pPr>
    <w:rPr>
      <w:rFonts w:ascii="Arial" w:eastAsia="Times New Roman" w:hAnsi="Arial" w:cs="Arial"/>
      <w:sz w:val="20"/>
      <w:szCs w:val="20"/>
      <w:lang w:val="en-US"/>
    </w:rPr>
  </w:style>
  <w:style w:type="paragraph" w:customStyle="1" w:styleId="Default">
    <w:name w:val="Default"/>
    <w:qFormat/>
    <w:rsid w:val="00BD2B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qFormat/>
    <w:rsid w:val="00BD2B44"/>
    <w:pPr>
      <w:widowControl w:val="0"/>
      <w:autoSpaceDE w:val="0"/>
      <w:autoSpaceDN w:val="0"/>
      <w:adjustRightInd w:val="0"/>
      <w:spacing w:after="0" w:line="323" w:lineRule="exact"/>
      <w:ind w:firstLine="888"/>
      <w:jc w:val="both"/>
    </w:pPr>
    <w:rPr>
      <w:rFonts w:ascii="Times New Roman" w:eastAsia="Times New Roman" w:hAnsi="Times New Roman" w:cs="Times New Roman"/>
      <w:sz w:val="24"/>
      <w:szCs w:val="24"/>
      <w:lang w:eastAsia="ru-RU"/>
    </w:rPr>
  </w:style>
  <w:style w:type="paragraph" w:customStyle="1" w:styleId="af4">
    <w:name w:val="Основной"/>
    <w:basedOn w:val="a"/>
    <w:qFormat/>
    <w:rsid w:val="00BD2B44"/>
    <w:pPr>
      <w:spacing w:after="0" w:line="240" w:lineRule="auto"/>
      <w:ind w:firstLine="709"/>
      <w:jc w:val="both"/>
    </w:pPr>
    <w:rPr>
      <w:rFonts w:ascii="Times New Roman" w:eastAsia="Times New Roman" w:hAnsi="Times New Roman" w:cs="Times New Roman"/>
      <w:color w:val="000000"/>
      <w:sz w:val="28"/>
      <w:szCs w:val="20"/>
      <w:lang w:eastAsia="ru-RU"/>
    </w:rPr>
  </w:style>
  <w:style w:type="paragraph" w:customStyle="1" w:styleId="1a">
    <w:name w:val="Абзац списка1"/>
    <w:basedOn w:val="a"/>
    <w:qFormat/>
    <w:rsid w:val="00BD2B44"/>
    <w:pPr>
      <w:ind w:left="720"/>
      <w:contextualSpacing/>
    </w:pPr>
    <w:rPr>
      <w:rFonts w:ascii="Calibri" w:eastAsia="Times New Roman" w:hAnsi="Calibri" w:cs="Times New Roman"/>
      <w:lang w:eastAsia="ru-RU"/>
    </w:rPr>
  </w:style>
  <w:style w:type="paragraph" w:customStyle="1" w:styleId="1b">
    <w:name w:val="Без интервала1"/>
    <w:qFormat/>
    <w:rsid w:val="00BD2B44"/>
    <w:pPr>
      <w:spacing w:after="0" w:line="240" w:lineRule="auto"/>
    </w:pPr>
    <w:rPr>
      <w:rFonts w:ascii="Calibri" w:eastAsia="Times New Roman" w:hAnsi="Calibri" w:cs="Calibri"/>
      <w:lang w:eastAsia="ru-RU"/>
    </w:rPr>
  </w:style>
  <w:style w:type="paragraph" w:customStyle="1" w:styleId="1CharChar">
    <w:name w:val="Знак Знак Знак Знак Знак Знак1 Знак Знак Знак Знак Знак Знак Char Char Знак"/>
    <w:basedOn w:val="a"/>
    <w:qFormat/>
    <w:rsid w:val="00BD2B44"/>
    <w:pPr>
      <w:spacing w:after="160" w:line="240" w:lineRule="exact"/>
    </w:pPr>
    <w:rPr>
      <w:rFonts w:ascii="Verdana" w:eastAsia="Times New Roman" w:hAnsi="Verdana" w:cs="Times New Roman"/>
      <w:sz w:val="20"/>
      <w:szCs w:val="20"/>
      <w:lang w:val="en-US"/>
    </w:rPr>
  </w:style>
  <w:style w:type="paragraph" w:customStyle="1" w:styleId="CharChar">
    <w:name w:val="Char Char"/>
    <w:basedOn w:val="a"/>
    <w:qFormat/>
    <w:rsid w:val="00BD2B44"/>
    <w:pPr>
      <w:spacing w:after="160" w:line="240" w:lineRule="exact"/>
    </w:pPr>
    <w:rPr>
      <w:rFonts w:ascii="Arial" w:eastAsia="Times New Roman" w:hAnsi="Arial" w:cs="Arial"/>
      <w:sz w:val="20"/>
      <w:szCs w:val="20"/>
      <w:lang w:val="en-US"/>
    </w:rPr>
  </w:style>
  <w:style w:type="paragraph" w:customStyle="1" w:styleId="4">
    <w:name w:val="Абзац списка4"/>
    <w:basedOn w:val="a"/>
    <w:qFormat/>
    <w:rsid w:val="00BD2B44"/>
    <w:pPr>
      <w:ind w:left="720"/>
    </w:pPr>
    <w:rPr>
      <w:rFonts w:ascii="Calibri" w:eastAsia="Times New Roman" w:hAnsi="Calibri" w:cs="Calibri"/>
      <w:lang w:eastAsia="ru-RU"/>
    </w:rPr>
  </w:style>
  <w:style w:type="paragraph" w:customStyle="1" w:styleId="23">
    <w:name w:val="Абзац списка2"/>
    <w:basedOn w:val="a"/>
    <w:uiPriority w:val="99"/>
    <w:qFormat/>
    <w:rsid w:val="00BD2B44"/>
    <w:pPr>
      <w:ind w:left="720"/>
      <w:contextualSpacing/>
    </w:pPr>
    <w:rPr>
      <w:rFonts w:ascii="Calibri" w:eastAsia="Times New Roman" w:hAnsi="Calibri" w:cs="Times New Roman"/>
      <w:lang w:eastAsia="ru-RU"/>
    </w:rPr>
  </w:style>
  <w:style w:type="paragraph" w:customStyle="1" w:styleId="35">
    <w:name w:val="Абзац списка3"/>
    <w:basedOn w:val="a"/>
    <w:qFormat/>
    <w:rsid w:val="00BD2B44"/>
    <w:pPr>
      <w:ind w:left="720"/>
    </w:pPr>
    <w:rPr>
      <w:rFonts w:ascii="Calibri" w:eastAsia="Times New Roman" w:hAnsi="Calibri" w:cs="Times New Roman"/>
    </w:rPr>
  </w:style>
  <w:style w:type="paragraph" w:customStyle="1" w:styleId="24">
    <w:name w:val="Без интервала2"/>
    <w:uiPriority w:val="99"/>
    <w:qFormat/>
    <w:rsid w:val="00BD2B44"/>
    <w:pPr>
      <w:spacing w:after="0" w:line="240" w:lineRule="auto"/>
    </w:pPr>
    <w:rPr>
      <w:rFonts w:ascii="Calibri" w:eastAsia="Calibri" w:hAnsi="Calibri" w:cs="Calibri"/>
    </w:rPr>
  </w:style>
  <w:style w:type="paragraph" w:customStyle="1" w:styleId="p6">
    <w:name w:val="p6"/>
    <w:basedOn w:val="a"/>
    <w:uiPriority w:val="99"/>
    <w:qFormat/>
    <w:rsid w:val="00BD2B4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c">
    <w:name w:val="Название Знак1"/>
    <w:basedOn w:val="a0"/>
    <w:rsid w:val="00BD2B44"/>
    <w:rPr>
      <w:rFonts w:ascii="Cambria" w:eastAsia="Times New Roman" w:hAnsi="Cambria" w:cs="Times New Roman"/>
      <w:color w:val="17365D"/>
      <w:spacing w:val="5"/>
      <w:kern w:val="28"/>
      <w:sz w:val="52"/>
      <w:szCs w:val="52"/>
      <w:lang w:eastAsia="ru-RU"/>
    </w:rPr>
  </w:style>
  <w:style w:type="character" w:customStyle="1" w:styleId="FontStyle20">
    <w:name w:val="Font Style20"/>
    <w:basedOn w:val="a0"/>
    <w:rsid w:val="00BD2B44"/>
    <w:rPr>
      <w:rFonts w:ascii="Times New Roman" w:hAnsi="Times New Roman" w:cs="Times New Roman" w:hint="default"/>
      <w:spacing w:val="20"/>
      <w:sz w:val="22"/>
      <w:szCs w:val="22"/>
    </w:rPr>
  </w:style>
  <w:style w:type="character" w:customStyle="1" w:styleId="FontStyle61">
    <w:name w:val="Font Style61"/>
    <w:basedOn w:val="a0"/>
    <w:rsid w:val="00BD2B44"/>
    <w:rPr>
      <w:rFonts w:ascii="Times New Roman" w:hAnsi="Times New Roman" w:cs="Times New Roman" w:hint="default"/>
      <w:sz w:val="22"/>
      <w:szCs w:val="22"/>
    </w:rPr>
  </w:style>
  <w:style w:type="character" w:customStyle="1" w:styleId="mw-headline">
    <w:name w:val="mw-headline"/>
    <w:basedOn w:val="a0"/>
    <w:rsid w:val="00BD2B44"/>
  </w:style>
  <w:style w:type="character" w:customStyle="1" w:styleId="hl">
    <w:name w:val="hl"/>
    <w:basedOn w:val="a0"/>
    <w:rsid w:val="00BD2B44"/>
  </w:style>
  <w:style w:type="character" w:customStyle="1" w:styleId="apple-style-span">
    <w:name w:val="apple-style-span"/>
    <w:basedOn w:val="a0"/>
    <w:rsid w:val="00BD2B44"/>
    <w:rPr>
      <w:rFonts w:ascii="Times New Roman" w:hAnsi="Times New Roman" w:cs="Times New Roman" w:hint="default"/>
    </w:rPr>
  </w:style>
  <w:style w:type="character" w:customStyle="1" w:styleId="apple-converted-space">
    <w:name w:val="apple-converted-space"/>
    <w:basedOn w:val="a0"/>
    <w:rsid w:val="00BD2B44"/>
  </w:style>
  <w:style w:type="character" w:customStyle="1" w:styleId="s1">
    <w:name w:val="s1"/>
    <w:basedOn w:val="a0"/>
    <w:rsid w:val="00BD2B44"/>
    <w:rPr>
      <w:rFonts w:ascii="Times New Roman" w:hAnsi="Times New Roman" w:cs="Times New Roman" w:hint="default"/>
    </w:rPr>
  </w:style>
  <w:style w:type="character" w:customStyle="1" w:styleId="s4">
    <w:name w:val="s4"/>
    <w:basedOn w:val="a0"/>
    <w:uiPriority w:val="99"/>
    <w:rsid w:val="00BD2B44"/>
  </w:style>
  <w:style w:type="character" w:customStyle="1" w:styleId="s3">
    <w:name w:val="s3"/>
    <w:basedOn w:val="a0"/>
    <w:uiPriority w:val="99"/>
    <w:rsid w:val="00BD2B44"/>
  </w:style>
  <w:style w:type="character" w:customStyle="1" w:styleId="FontStyle74">
    <w:name w:val="Font Style74"/>
    <w:rsid w:val="00BD2B44"/>
    <w:rPr>
      <w:rFonts w:ascii="Times New Roman" w:hAnsi="Times New Roman" w:cs="Times New Roman" w:hint="default"/>
      <w:i/>
      <w:iCs w:val="0"/>
      <w:sz w:val="20"/>
    </w:rPr>
  </w:style>
  <w:style w:type="character" w:styleId="af5">
    <w:name w:val="Strong"/>
    <w:basedOn w:val="a0"/>
    <w:qFormat/>
    <w:rsid w:val="00BD2B44"/>
    <w:rPr>
      <w:b/>
      <w:bCs/>
    </w:rPr>
  </w:style>
  <w:style w:type="paragraph" w:styleId="af6">
    <w:name w:val="List Paragraph"/>
    <w:basedOn w:val="a"/>
    <w:link w:val="af7"/>
    <w:uiPriority w:val="99"/>
    <w:qFormat/>
    <w:rsid w:val="00BD2B4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link w:val="af6"/>
    <w:uiPriority w:val="99"/>
    <w:locked/>
    <w:rsid w:val="00BD2B44"/>
    <w:rPr>
      <w:rFonts w:ascii="Times New Roman" w:eastAsia="Times New Roman" w:hAnsi="Times New Roman" w:cs="Times New Roman"/>
      <w:sz w:val="24"/>
      <w:szCs w:val="24"/>
      <w:lang w:eastAsia="ru-RU"/>
    </w:rPr>
  </w:style>
  <w:style w:type="table" w:customStyle="1" w:styleId="1d">
    <w:name w:val="Сетка таблицы1"/>
    <w:basedOn w:val="a1"/>
    <w:next w:val="a3"/>
    <w:uiPriority w:val="59"/>
    <w:rsid w:val="00BD2B4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link w:val="af9"/>
    <w:uiPriority w:val="1"/>
    <w:qFormat/>
    <w:rsid w:val="00BD2B44"/>
    <w:pPr>
      <w:spacing w:after="0" w:line="240" w:lineRule="auto"/>
    </w:pPr>
  </w:style>
  <w:style w:type="character" w:customStyle="1" w:styleId="af9">
    <w:name w:val="Без интервала Знак"/>
    <w:link w:val="af8"/>
    <w:uiPriority w:val="1"/>
    <w:rsid w:val="00BD2B44"/>
  </w:style>
  <w:style w:type="paragraph" w:styleId="ad">
    <w:name w:val="Title"/>
    <w:basedOn w:val="a"/>
    <w:next w:val="a"/>
    <w:link w:val="ac"/>
    <w:qFormat/>
    <w:rsid w:val="00BD2B44"/>
    <w:pPr>
      <w:pBdr>
        <w:bottom w:val="single" w:sz="8" w:space="4" w:color="4F81BD" w:themeColor="accent1"/>
      </w:pBdr>
      <w:spacing w:after="300" w:line="240" w:lineRule="auto"/>
      <w:contextualSpacing/>
    </w:pPr>
    <w:rPr>
      <w:rFonts w:ascii="Times New Roman" w:eastAsia="Times New Roman" w:hAnsi="Times New Roman" w:cs="Times New Roman"/>
      <w:b/>
      <w:bCs/>
      <w:sz w:val="24"/>
      <w:szCs w:val="24"/>
      <w:lang w:eastAsia="ru-RU"/>
    </w:rPr>
  </w:style>
  <w:style w:type="character" w:customStyle="1" w:styleId="25">
    <w:name w:val="Название Знак2"/>
    <w:basedOn w:val="a0"/>
    <w:uiPriority w:val="10"/>
    <w:rsid w:val="00BD2B4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u.tj/ru/univercity/uchenyy-sovet-universiteta/%D0%9F%D1%80%D0%B8%D0%BA%D0%B0%D0%B7_%E2%84%96153_%D0%BE%D1%82_08.11.2018_%D0%9E%D0%B1_%D1%83%D1%82%D0%B2%D0%B5%D1%80%D0%B6%D0%B4%D0%B5%D0%BD%D0%B8%D0%B8_%D1%81%D0%BE%D1%81%D0%B0%D1%82%D0%B2%D0%B0_%D0%BF%D0%BE%D1%81%D1%82%D0%BE%D1%8F%D0%BD%D0%BD%D1%8B%D1%85_%D0%BA%D0%BE%D0%BC%D0%B8%D1%81%D1%81%D0%B8%D0%B9_%D0%A3%D1%87%D0%B5%D0%BD%D0%BE%D0%B3%D0%BE_%D1%81%D0%BE%D0%B2%D0%B5%D1%82%D0%B0_%D0%A0%D0%A2%D0%A1%D0%A3.pdf" TargetMode="External"/><Relationship Id="rId3" Type="http://schemas.microsoft.com/office/2007/relationships/stylesWithEffects" Target="stylesWithEffects.xml"/><Relationship Id="rId7" Type="http://schemas.openxmlformats.org/officeDocument/2006/relationships/hyperlink" Target="http://www.rtsu.tj/ru/scientific-work/aspirantura/%D0%9F%D1%80%D0%B8%D0%BA%D0%B0%D0%B7_%E2%84%96130_%D0%BE%D1%82_04.10.2018_%D0%9E%D0%B1_%D1%83%D1%82%D0%B2%D0%B5%D1%80%D0%B6%D0%B4%D0%B5%D0%BD%D0%B8%D0%B8_%D0%9F%D0%BE%D0%BB%D0%BE%D0%B6%D0%B5%D0%BD%D0%B8%D1%8F_%D0%BE%D0%B1_%D0%BE%D1%82%D0%B4%D0%B5%D0%BB%D0%B5%D0%BD%D0%B8_%D0%BF%D0%BE_%D0%BF%D0%BE%D0%B4%D0%B3%D0%BE%D1%82%D0%BE%D0%B2%D0%BA%D0%B5_%D0%BD%D0%B0%D1%83%D1%87_%D0%BF%D0%B5%D0%B4_%D0%BA%D0%B0%D0%B4%D1%80%D0%BE%D0%B2_%D0%A0%D0%A2%D0%A1%D0%A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u.tj/ru/univercity/about/dokumenty/%D0%9F%D1%80%D0%B8%D0%BA%D0%B0%D0%B7_%E2%84%96129_%D0%BE%D1%82%2004.10.2018_%D0%9E_%D0%B2%D0%BD%D0%B5%D1%81%D0%B5%D0%BD%D0%B8%D0%B8_%D0%B8%D0%B7%D0%BC%D0%B5%D0%BD%D0%B5%D0%BD%D0%B8%D0%B9_%D1%81_%D0%B8%D1%81%D0%BF%D0%BE%D0%BB%D1%8C%D0%B7%D0%BE%D0%B2%D0%B0%D0%BD%D0%B8%D0%B5%D0%BC_%D0%BA%D1%80%D0%B5%D0%B4%D0%B8%D1%82%D0%BD%D1%8B%D1%85_%D0%B8_%D0%B1%D0%B0%D0%BB%D0%BB%D1%8C%D0%BD%D0%BE-%D1%80%D0%B5%D0%B9%D1%82%D0%B8%D0%BD%D0%B3%D0%BE%D0%B2%D1%8B%D1%85_%D0%BE%D1%86%D0%B5%D0%BD%D0%BE%D0%BA.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r.tj" TargetMode="External"/><Relationship Id="rId4" Type="http://schemas.openxmlformats.org/officeDocument/2006/relationships/settings" Target="settings.xml"/><Relationship Id="rId9" Type="http://schemas.openxmlformats.org/officeDocument/2006/relationships/hyperlink" Target="http://www.rtsu.t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39</Pages>
  <Words>12736</Words>
  <Characters>72600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Prorektor</dc:creator>
  <cp:keywords/>
  <dc:description/>
  <cp:lastModifiedBy>Prorektor</cp:lastModifiedBy>
  <cp:revision>3</cp:revision>
  <dcterms:created xsi:type="dcterms:W3CDTF">2019-06-25T10:03:00Z</dcterms:created>
  <dcterms:modified xsi:type="dcterms:W3CDTF">2019-06-26T03:48:00Z</dcterms:modified>
</cp:coreProperties>
</file>