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44" w:rsidRPr="005313A7" w:rsidRDefault="00560144" w:rsidP="00560144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Содержание, критерии и процедура оценки Конкурса</w:t>
      </w:r>
    </w:p>
    <w:p w:rsidR="00560144" w:rsidRPr="00DD09B0" w:rsidRDefault="00560144" w:rsidP="005601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допускаются лица, подавшие заявки в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апреля 2016 года в соответствии с установленными правилами (Приложения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Б).</w:t>
      </w:r>
    </w:p>
    <w:p w:rsidR="00560144" w:rsidRPr="00DD09B0" w:rsidRDefault="00560144" w:rsidP="005601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9B0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DD09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инновационного проекта</w:t>
      </w:r>
      <w:r w:rsidRPr="00DD09B0">
        <w:rPr>
          <w:rFonts w:ascii="Times New Roman" w:hAnsi="Times New Roman" w:cs="Times New Roman"/>
          <w:sz w:val="28"/>
          <w:szCs w:val="28"/>
        </w:rPr>
        <w:t xml:space="preserve"> под руководством  преподавателя (учитывается актуальность проекта, творческое раскрытие темы, ораторские способности) до 15 минут, макет проекта (если имеется) и его описание </w:t>
      </w:r>
      <w:r>
        <w:rPr>
          <w:rFonts w:ascii="Times New Roman" w:hAnsi="Times New Roman" w:cs="Times New Roman"/>
          <w:sz w:val="28"/>
          <w:szCs w:val="28"/>
        </w:rPr>
        <w:t xml:space="preserve">в печатном и электронном виде </w:t>
      </w:r>
      <w:r w:rsidRPr="00DD09B0">
        <w:rPr>
          <w:rFonts w:ascii="Times New Roman" w:hAnsi="Times New Roman" w:cs="Times New Roman"/>
          <w:sz w:val="28"/>
          <w:szCs w:val="28"/>
        </w:rPr>
        <w:t>сдается конкурсной комиссии.</w:t>
      </w:r>
    </w:p>
    <w:p w:rsidR="00560144" w:rsidRPr="00DD09B0" w:rsidRDefault="00560144" w:rsidP="005601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9B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конкурсантам выставляется конкурсной комиссией, утвержденной распоряжением декана факультета и приказом Ректора РТСУ.</w:t>
      </w:r>
    </w:p>
    <w:p w:rsidR="00560144" w:rsidRPr="005313A7" w:rsidRDefault="00560144" w:rsidP="0056014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Результаты Конкурса утверждаются Ректором РТСУ и помещаются на сайте университета.</w:t>
      </w:r>
    </w:p>
    <w:p w:rsidR="00560144" w:rsidRDefault="00560144" w:rsidP="0056014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4A61B1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 </w:t>
      </w:r>
    </w:p>
    <w:p w:rsidR="00560144" w:rsidRDefault="00560144" w:rsidP="00560144">
      <w:pPr>
        <w:rPr>
          <w:rFonts w:ascii="Arial" w:eastAsia="Times New Roman" w:hAnsi="Arial" w:cs="Arial"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sz w:val="28"/>
          <w:szCs w:val="28"/>
          <w:lang w:eastAsia="ru-RU"/>
        </w:rPr>
        <w:br w:type="page"/>
      </w:r>
    </w:p>
    <w:p w:rsidR="00560144" w:rsidRPr="004A61B1" w:rsidRDefault="00560144" w:rsidP="00560144">
      <w:pPr>
        <w:spacing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61B1">
        <w:rPr>
          <w:rFonts w:ascii="Arial" w:eastAsia="Times New Roman" w:hAnsi="Arial" w:cs="Arial"/>
          <w:i/>
          <w:sz w:val="28"/>
          <w:szCs w:val="28"/>
          <w:lang w:eastAsia="ru-RU"/>
        </w:rPr>
        <w:lastRenderedPageBreak/>
        <w:t xml:space="preserve"> </w:t>
      </w:r>
      <w:r w:rsidRPr="004A6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60144" w:rsidRPr="00780A4B" w:rsidRDefault="00560144" w:rsidP="00560144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подачи заявки</w:t>
      </w:r>
    </w:p>
    <w:p w:rsidR="00560144" w:rsidRDefault="00560144" w:rsidP="0056014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инновационного проекта должно быть оформлено и представлено в установленные сроки в форме научной статьи </w:t>
      </w:r>
      <w:r w:rsidRPr="00780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(объем – 4-10 страниц, 14 шрифт </w:t>
      </w:r>
      <w:r w:rsidRPr="00780A4B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Times</w:t>
      </w:r>
      <w:r w:rsidRPr="00780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80A4B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New</w:t>
      </w:r>
      <w:r w:rsidRPr="00780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80A4B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Roman</w:t>
      </w:r>
      <w:r w:rsidRPr="00780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1,5 межстрочный интервал, допускаются приложения в виде иллюстраций, статданных и т.д.).</w:t>
      </w:r>
    </w:p>
    <w:p w:rsidR="00560144" w:rsidRDefault="00560144" w:rsidP="0056014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заявку для участия в Конкурсе должны быть включены:</w:t>
      </w:r>
    </w:p>
    <w:p w:rsidR="00560144" w:rsidRDefault="00560144" w:rsidP="00560144">
      <w:pPr>
        <w:pStyle w:val="a3"/>
        <w:numPr>
          <w:ilvl w:val="0"/>
          <w:numId w:val="1"/>
        </w:numPr>
        <w:spacing w:line="36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участника Конкурса (Приложение Б).</w:t>
      </w:r>
    </w:p>
    <w:p w:rsidR="00560144" w:rsidRDefault="00560144" w:rsidP="00560144">
      <w:pPr>
        <w:pStyle w:val="a3"/>
        <w:numPr>
          <w:ilvl w:val="0"/>
          <w:numId w:val="1"/>
        </w:numPr>
        <w:spacing w:line="36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инновационного проекта, подписанное автором.</w:t>
      </w:r>
    </w:p>
    <w:p w:rsidR="00560144" w:rsidRDefault="00560144" w:rsidP="00560144">
      <w:pPr>
        <w:pStyle w:val="a3"/>
        <w:numPr>
          <w:ilvl w:val="0"/>
          <w:numId w:val="1"/>
        </w:numPr>
        <w:spacing w:line="36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слова, аннотация работы (</w:t>
      </w:r>
      <w:r w:rsidRPr="00780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русском языке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60144" w:rsidRPr="005313A7" w:rsidRDefault="00560144" w:rsidP="00560144">
      <w:pPr>
        <w:pStyle w:val="a3"/>
        <w:numPr>
          <w:ilvl w:val="0"/>
          <w:numId w:val="1"/>
        </w:numPr>
        <w:spacing w:line="36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научного руководителя.</w:t>
      </w:r>
    </w:p>
    <w:p w:rsidR="00560144" w:rsidRDefault="00560144" w:rsidP="0056014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560144" w:rsidRPr="004A61B1" w:rsidRDefault="00560144" w:rsidP="005601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6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</w:t>
      </w:r>
      <w:proofErr w:type="gramStart"/>
      <w:r w:rsidRPr="004A6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</w:t>
      </w:r>
      <w:proofErr w:type="gramEnd"/>
    </w:p>
    <w:p w:rsidR="00560144" w:rsidRDefault="00560144" w:rsidP="00560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УЧАСТНИКА</w:t>
      </w:r>
    </w:p>
    <w:p w:rsidR="00560144" w:rsidRDefault="00560144" w:rsidP="00560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0144" w:rsidTr="00D072E8">
        <w:tc>
          <w:tcPr>
            <w:tcW w:w="4785" w:type="dxa"/>
          </w:tcPr>
          <w:p w:rsidR="00560144" w:rsidRPr="00D80CE7" w:rsidRDefault="00560144" w:rsidP="00D072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0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об авторе</w:t>
            </w:r>
            <w:proofErr w:type="gramStart"/>
            <w:r w:rsidRPr="00D80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(-</w:t>
            </w:r>
            <w:proofErr w:type="gramEnd"/>
            <w:r w:rsidRPr="00D80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ах)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группа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</w:p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80C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номер телефона, 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Pr="00D80CE7" w:rsidRDefault="00560144" w:rsidP="00D072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0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работе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 науки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Pr="00D80CE7" w:rsidRDefault="00560144" w:rsidP="00D072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0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научном руководителе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</w:p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80C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номер телефона, 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144" w:rsidTr="00D072E8">
        <w:tc>
          <w:tcPr>
            <w:tcW w:w="4785" w:type="dxa"/>
          </w:tcPr>
          <w:p w:rsidR="00560144" w:rsidRDefault="00560144" w:rsidP="00D07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4786" w:type="dxa"/>
          </w:tcPr>
          <w:p w:rsidR="00560144" w:rsidRDefault="00560144" w:rsidP="00D07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0144" w:rsidRPr="005313A7" w:rsidRDefault="00560144" w:rsidP="00560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60144" w:rsidRDefault="00560144" w:rsidP="0056014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0144" w:rsidRDefault="00560144" w:rsidP="0056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144" w:rsidRDefault="00560144" w:rsidP="0056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144" w:rsidRPr="0047221F" w:rsidRDefault="00560144" w:rsidP="0056014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BEE" w:rsidRDefault="00E41BEE">
      <w:bookmarkStart w:id="0" w:name="_GoBack"/>
      <w:bookmarkEnd w:id="0"/>
    </w:p>
    <w:sectPr w:rsidR="00E41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6E06"/>
    <w:multiLevelType w:val="hybridMultilevel"/>
    <w:tmpl w:val="961A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44"/>
    <w:rsid w:val="00560144"/>
    <w:rsid w:val="00E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144"/>
    <w:pPr>
      <w:ind w:left="720"/>
      <w:contextualSpacing/>
    </w:pPr>
  </w:style>
  <w:style w:type="table" w:styleId="a4">
    <w:name w:val="Table Grid"/>
    <w:basedOn w:val="a1"/>
    <w:uiPriority w:val="59"/>
    <w:rsid w:val="0056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144"/>
    <w:pPr>
      <w:ind w:left="720"/>
      <w:contextualSpacing/>
    </w:pPr>
  </w:style>
  <w:style w:type="table" w:styleId="a4">
    <w:name w:val="Table Grid"/>
    <w:basedOn w:val="a1"/>
    <w:uiPriority w:val="59"/>
    <w:rsid w:val="0056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1361</Characters>
  <Application>Microsoft Office Word</Application>
  <DocSecurity>0</DocSecurity>
  <Lines>11</Lines>
  <Paragraphs>3</Paragraphs>
  <ScaleCrop>false</ScaleCrop>
  <Company>AlexSoft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Навруз Мадибрагимов</dc:creator>
  <cp:lastModifiedBy>Навруз Мадибрагимов</cp:lastModifiedBy>
  <cp:revision>1</cp:revision>
  <dcterms:created xsi:type="dcterms:W3CDTF">2016-02-18T11:43:00Z</dcterms:created>
  <dcterms:modified xsi:type="dcterms:W3CDTF">2016-02-18T11:43:00Z</dcterms:modified>
</cp:coreProperties>
</file>